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48" w:rsidRDefault="00AC4A48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:rsidR="00AC4A48" w:rsidRDefault="00AC4A48">
      <w:pPr>
        <w:pStyle w:val="ConsPlusNormal"/>
        <w:jc w:val="both"/>
        <w:outlineLvl w:val="0"/>
      </w:pPr>
    </w:p>
    <w:p w:rsidR="00AC4A48" w:rsidRDefault="00AC4A48">
      <w:pPr>
        <w:pStyle w:val="ConsPlusTitle"/>
        <w:jc w:val="center"/>
        <w:outlineLvl w:val="0"/>
      </w:pPr>
      <w:r>
        <w:t>ПРАВИТЕЛЬСТВО КИРОВСКОЙ ОБЛАСТИ</w:t>
      </w:r>
    </w:p>
    <w:p w:rsidR="00AC4A48" w:rsidRDefault="00AC4A48">
      <w:pPr>
        <w:pStyle w:val="ConsPlusTitle"/>
        <w:jc w:val="center"/>
      </w:pPr>
    </w:p>
    <w:p w:rsidR="00AC4A48" w:rsidRDefault="00AC4A48">
      <w:pPr>
        <w:pStyle w:val="ConsPlusTitle"/>
        <w:jc w:val="center"/>
      </w:pPr>
      <w:r>
        <w:t>ПОСТАНОВЛЕНИЕ</w:t>
      </w:r>
    </w:p>
    <w:p w:rsidR="00AC4A48" w:rsidRDefault="00AC4A48">
      <w:pPr>
        <w:pStyle w:val="ConsPlusTitle"/>
        <w:jc w:val="center"/>
      </w:pPr>
      <w:r>
        <w:t>от 25 марта 2008 г. N 126/93</w:t>
      </w:r>
    </w:p>
    <w:p w:rsidR="00AC4A48" w:rsidRDefault="00AC4A48">
      <w:pPr>
        <w:pStyle w:val="ConsPlusTitle"/>
        <w:jc w:val="center"/>
      </w:pPr>
    </w:p>
    <w:p w:rsidR="00AC4A48" w:rsidRDefault="00AC4A48">
      <w:pPr>
        <w:pStyle w:val="ConsPlusTitle"/>
        <w:jc w:val="center"/>
      </w:pPr>
      <w:r>
        <w:t>О ПРЕДОСТАВЛЕНИИ СУБСИДИЙ ИЗ ОБЛАСТНОГО БЮДЖЕТА</w:t>
      </w:r>
    </w:p>
    <w:p w:rsidR="00AC4A48" w:rsidRDefault="00AC4A48">
      <w:pPr>
        <w:pStyle w:val="ConsPlusTitle"/>
        <w:jc w:val="center"/>
      </w:pPr>
      <w:r>
        <w:t>НА РАЗВИТИЕ РАСТЕНИЕВОДСТВА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26.06.2008 </w:t>
            </w:r>
            <w:hyperlink r:id="rId7">
              <w:r>
                <w:rPr>
                  <w:color w:val="0000FF"/>
                </w:rPr>
                <w:t>N 136/251</w:t>
              </w:r>
            </w:hyperlink>
            <w:r>
              <w:rPr>
                <w:color w:val="392C69"/>
              </w:rPr>
              <w:t xml:space="preserve">, от 09.12.2008 </w:t>
            </w:r>
            <w:hyperlink r:id="rId8">
              <w:r>
                <w:rPr>
                  <w:color w:val="0000FF"/>
                </w:rPr>
                <w:t>N 155/493</w:t>
              </w:r>
            </w:hyperlink>
            <w:r>
              <w:rPr>
                <w:color w:val="392C69"/>
              </w:rPr>
              <w:t xml:space="preserve">, от 31.03.2009 </w:t>
            </w:r>
            <w:hyperlink r:id="rId9">
              <w:r>
                <w:rPr>
                  <w:color w:val="0000FF"/>
                </w:rPr>
                <w:t>N 7/60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11.08.2009 </w:t>
            </w:r>
            <w:hyperlink r:id="rId10">
              <w:r>
                <w:rPr>
                  <w:color w:val="0000FF"/>
                </w:rPr>
                <w:t>N 20/233</w:t>
              </w:r>
            </w:hyperlink>
            <w:r>
              <w:rPr>
                <w:color w:val="392C69"/>
              </w:rPr>
              <w:t xml:space="preserve">, от 28.04.2010 </w:t>
            </w:r>
            <w:hyperlink r:id="rId11">
              <w:r>
                <w:rPr>
                  <w:color w:val="0000FF"/>
                </w:rPr>
                <w:t>N 49/164</w:t>
              </w:r>
            </w:hyperlink>
            <w:r>
              <w:rPr>
                <w:color w:val="392C69"/>
              </w:rPr>
              <w:t xml:space="preserve">, от 13.09.2010 </w:t>
            </w:r>
            <w:hyperlink r:id="rId12">
              <w:r>
                <w:rPr>
                  <w:color w:val="0000FF"/>
                </w:rPr>
                <w:t>N 68/460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13.12.2010 </w:t>
            </w:r>
            <w:hyperlink r:id="rId13">
              <w:r>
                <w:rPr>
                  <w:color w:val="0000FF"/>
                </w:rPr>
                <w:t>N 81/608</w:t>
              </w:r>
            </w:hyperlink>
            <w:r>
              <w:rPr>
                <w:color w:val="392C69"/>
              </w:rPr>
              <w:t xml:space="preserve">, от 11.05.2011 </w:t>
            </w:r>
            <w:hyperlink r:id="rId14">
              <w:r>
                <w:rPr>
                  <w:color w:val="0000FF"/>
                </w:rPr>
                <w:t>N 103/188</w:t>
              </w:r>
            </w:hyperlink>
            <w:r>
              <w:rPr>
                <w:color w:val="392C69"/>
              </w:rPr>
              <w:t xml:space="preserve">, от 21.09.2011 </w:t>
            </w:r>
            <w:hyperlink r:id="rId15">
              <w:r>
                <w:rPr>
                  <w:color w:val="0000FF"/>
                </w:rPr>
                <w:t>N 121/450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18.06.2012 </w:t>
            </w:r>
            <w:hyperlink r:id="rId16">
              <w:r>
                <w:rPr>
                  <w:color w:val="0000FF"/>
                </w:rPr>
                <w:t>N 156/335</w:t>
              </w:r>
            </w:hyperlink>
            <w:r>
              <w:rPr>
                <w:color w:val="392C69"/>
              </w:rPr>
              <w:t xml:space="preserve">, от 12.03.2013 </w:t>
            </w:r>
            <w:hyperlink r:id="rId17">
              <w:r>
                <w:rPr>
                  <w:color w:val="0000FF"/>
                </w:rPr>
                <w:t>N 199/126</w:t>
              </w:r>
            </w:hyperlink>
            <w:r>
              <w:rPr>
                <w:color w:val="392C69"/>
              </w:rPr>
              <w:t xml:space="preserve">, от 22.10.2013 </w:t>
            </w:r>
            <w:hyperlink r:id="rId18">
              <w:r>
                <w:rPr>
                  <w:color w:val="0000FF"/>
                </w:rPr>
                <w:t>N 232/710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06.10.2014 </w:t>
            </w:r>
            <w:hyperlink r:id="rId19">
              <w:r>
                <w:rPr>
                  <w:color w:val="0000FF"/>
                </w:rPr>
                <w:t>N 3/18</w:t>
              </w:r>
            </w:hyperlink>
            <w:r>
              <w:rPr>
                <w:color w:val="392C69"/>
              </w:rPr>
              <w:t xml:space="preserve">, от 14.04.2015 </w:t>
            </w:r>
            <w:hyperlink r:id="rId20">
              <w:r>
                <w:rPr>
                  <w:color w:val="0000FF"/>
                </w:rPr>
                <w:t>N 33/182</w:t>
              </w:r>
            </w:hyperlink>
            <w:r>
              <w:rPr>
                <w:color w:val="392C69"/>
              </w:rPr>
              <w:t xml:space="preserve">, от 09.07.2015 </w:t>
            </w:r>
            <w:hyperlink r:id="rId21">
              <w:r>
                <w:rPr>
                  <w:color w:val="0000FF"/>
                </w:rPr>
                <w:t>N 48/384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22">
              <w:r>
                <w:rPr>
                  <w:color w:val="0000FF"/>
                </w:rPr>
                <w:t>N 74/820</w:t>
              </w:r>
            </w:hyperlink>
            <w:r>
              <w:rPr>
                <w:color w:val="392C69"/>
              </w:rPr>
              <w:t xml:space="preserve">, от 13.05.2016 </w:t>
            </w:r>
            <w:hyperlink r:id="rId23">
              <w:r>
                <w:rPr>
                  <w:color w:val="0000FF"/>
                </w:rPr>
                <w:t>N 99/300</w:t>
              </w:r>
            </w:hyperlink>
            <w:r>
              <w:rPr>
                <w:color w:val="392C69"/>
              </w:rPr>
              <w:t xml:space="preserve">, от 08.07.2016 </w:t>
            </w:r>
            <w:hyperlink r:id="rId24">
              <w:r>
                <w:rPr>
                  <w:color w:val="0000FF"/>
                </w:rPr>
                <w:t>N 110/410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08.02.2017 </w:t>
            </w:r>
            <w:hyperlink r:id="rId25">
              <w:r>
                <w:rPr>
                  <w:color w:val="0000FF"/>
                </w:rPr>
                <w:t>N 44/77</w:t>
              </w:r>
            </w:hyperlink>
            <w:r>
              <w:rPr>
                <w:color w:val="392C69"/>
              </w:rPr>
              <w:t xml:space="preserve">, от 24.08.2017 </w:t>
            </w:r>
            <w:hyperlink r:id="rId26">
              <w:r>
                <w:rPr>
                  <w:color w:val="0000FF"/>
                </w:rPr>
                <w:t>N 426-П</w:t>
              </w:r>
            </w:hyperlink>
            <w:r>
              <w:rPr>
                <w:color w:val="392C69"/>
              </w:rPr>
              <w:t xml:space="preserve">, от 02.02.2018 </w:t>
            </w:r>
            <w:hyperlink r:id="rId27">
              <w:r>
                <w:rPr>
                  <w:color w:val="0000FF"/>
                </w:rPr>
                <w:t>N 61-П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17.10.2018 </w:t>
            </w:r>
            <w:hyperlink r:id="rId28">
              <w:r>
                <w:rPr>
                  <w:color w:val="0000FF"/>
                </w:rPr>
                <w:t>N 480-П</w:t>
              </w:r>
            </w:hyperlink>
            <w:r>
              <w:rPr>
                <w:color w:val="392C69"/>
              </w:rPr>
              <w:t xml:space="preserve">, от 07.03.2019 </w:t>
            </w:r>
            <w:hyperlink r:id="rId29">
              <w:r>
                <w:rPr>
                  <w:color w:val="0000FF"/>
                </w:rPr>
                <w:t>N 96-П</w:t>
              </w:r>
            </w:hyperlink>
            <w:r>
              <w:rPr>
                <w:color w:val="392C69"/>
              </w:rPr>
              <w:t xml:space="preserve">, от 04.09.2019 </w:t>
            </w:r>
            <w:hyperlink r:id="rId30">
              <w:r>
                <w:rPr>
                  <w:color w:val="0000FF"/>
                </w:rPr>
                <w:t>N 455-П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31">
              <w:r>
                <w:rPr>
                  <w:color w:val="0000FF"/>
                </w:rPr>
                <w:t>N 579-П</w:t>
              </w:r>
            </w:hyperlink>
            <w:r>
              <w:rPr>
                <w:color w:val="392C69"/>
              </w:rPr>
              <w:t xml:space="preserve">, от 06.03.2020 </w:t>
            </w:r>
            <w:hyperlink r:id="rId32">
              <w:r>
                <w:rPr>
                  <w:color w:val="0000FF"/>
                </w:rPr>
                <w:t>N 98-П</w:t>
              </w:r>
            </w:hyperlink>
            <w:r>
              <w:rPr>
                <w:color w:val="392C69"/>
              </w:rPr>
              <w:t xml:space="preserve">, от 03.09.2020 </w:t>
            </w:r>
            <w:hyperlink r:id="rId33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03.03.2021 </w:t>
            </w:r>
            <w:hyperlink r:id="rId34">
              <w:r>
                <w:rPr>
                  <w:color w:val="0000FF"/>
                </w:rPr>
                <w:t>N 105-П</w:t>
              </w:r>
            </w:hyperlink>
            <w:r>
              <w:rPr>
                <w:color w:val="392C69"/>
              </w:rPr>
              <w:t xml:space="preserve">, от 09.08.2021 </w:t>
            </w:r>
            <w:hyperlink r:id="rId35">
              <w:r>
                <w:rPr>
                  <w:color w:val="0000FF"/>
                </w:rPr>
                <w:t>N 411-П</w:t>
              </w:r>
            </w:hyperlink>
            <w:r>
              <w:rPr>
                <w:color w:val="392C69"/>
              </w:rPr>
              <w:t xml:space="preserve">, от 23.11.2021 </w:t>
            </w:r>
            <w:hyperlink r:id="rId36">
              <w:r>
                <w:rPr>
                  <w:color w:val="0000FF"/>
                </w:rPr>
                <w:t>N 631-П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10.12.2021 </w:t>
            </w:r>
            <w:hyperlink r:id="rId37">
              <w:r>
                <w:rPr>
                  <w:color w:val="0000FF"/>
                </w:rPr>
                <w:t>N 699-П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38">
              <w:r>
                <w:rPr>
                  <w:color w:val="0000FF"/>
                </w:rPr>
                <w:t>N 245-П</w:t>
              </w:r>
            </w:hyperlink>
            <w:r>
              <w:rPr>
                <w:color w:val="392C69"/>
              </w:rPr>
              <w:t xml:space="preserve">, от 26.07.2022 </w:t>
            </w:r>
            <w:hyperlink r:id="rId39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40">
              <w:r>
                <w:rPr>
                  <w:color w:val="0000FF"/>
                </w:rPr>
                <w:t>N 590-П</w:t>
              </w:r>
            </w:hyperlink>
            <w:r>
              <w:rPr>
                <w:color w:val="392C69"/>
              </w:rPr>
              <w:t xml:space="preserve">, от 29.11.2022 </w:t>
            </w:r>
            <w:hyperlink r:id="rId41">
              <w:r>
                <w:rPr>
                  <w:color w:val="0000FF"/>
                </w:rPr>
                <w:t>N 654-П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В целях поддержания почвенного плодородия, предотвращения потерь и снижения качества сельскохозяйственной продукции, вызываемых вредителями и болезнями культурных растений, засоренностью их посевов и стрессовыми ситуациями, развития семеноводства сельскохозяйственных культур, создания условий для обеспечения сельскохозяйственных товаропроизводителей посадочным материалом плодовых и ягодных культур, в целях реализации государственной </w:t>
      </w:r>
      <w:hyperlink r:id="rId42">
        <w:r>
          <w:rPr>
            <w:color w:val="0000FF"/>
          </w:rPr>
          <w:t>программы</w:t>
        </w:r>
      </w:hyperlink>
      <w:r>
        <w:t xml:space="preserve"> Кировской области "Развитие агропромышленного комплекса", утвержденной постановлением Правительства Кировской области от 23.12.2019 N 690-П "Об утверждении государственной программы Кировской области "Развитие агропромышленного комплекса", Правительство Кировской области постановляет:</w:t>
      </w:r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28.04.2010 </w:t>
      </w:r>
      <w:hyperlink r:id="rId43">
        <w:r>
          <w:rPr>
            <w:color w:val="0000FF"/>
          </w:rPr>
          <w:t>N 49/164</w:t>
        </w:r>
      </w:hyperlink>
      <w:r>
        <w:t xml:space="preserve">, от 06.10.2014 </w:t>
      </w:r>
      <w:hyperlink r:id="rId44">
        <w:r>
          <w:rPr>
            <w:color w:val="0000FF"/>
          </w:rPr>
          <w:t>N 3/18</w:t>
        </w:r>
      </w:hyperlink>
      <w:r>
        <w:t xml:space="preserve">, от 17.10.2018 </w:t>
      </w:r>
      <w:hyperlink r:id="rId45">
        <w:r>
          <w:rPr>
            <w:color w:val="0000FF"/>
          </w:rPr>
          <w:t>N 480-П</w:t>
        </w:r>
      </w:hyperlink>
      <w:r>
        <w:t xml:space="preserve">, от 06.03.2020 </w:t>
      </w:r>
      <w:hyperlink r:id="rId46">
        <w:r>
          <w:rPr>
            <w:color w:val="0000FF"/>
          </w:rPr>
          <w:t>N 98-П</w:t>
        </w:r>
      </w:hyperlink>
      <w:r>
        <w:t>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на развитие растениеводства (далее - Порядок). Прилагается.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06.10.2014 N 3/18)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Правительства области: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2.1. От 05.07.2005 </w:t>
      </w:r>
      <w:hyperlink r:id="rId48">
        <w:r>
          <w:rPr>
            <w:color w:val="0000FF"/>
          </w:rPr>
          <w:t>N 38/161</w:t>
        </w:r>
      </w:hyperlink>
      <w:r>
        <w:t xml:space="preserve"> "Об утверждении областной целевой программы "Растениеводство-2008".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2.2. От 31.07.2007 </w:t>
      </w:r>
      <w:hyperlink r:id="rId49">
        <w:r>
          <w:rPr>
            <w:color w:val="0000FF"/>
          </w:rPr>
          <w:t>N 101/315</w:t>
        </w:r>
      </w:hyperlink>
      <w:r>
        <w:t xml:space="preserve"> "О внесении изменений в постановление Правительства области от 05.07.2005 N 38/161".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3. Департаменту информационно-аналитической работы и связей с общественностью Кировской области (Шутова Н.Н.) опубликовать постановление в официальных средствах массовой информации.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4. Контроль за выполнением постановления возложить на и.о. заместителя Председателя Правительства области, министра сельского хозяйства и продовольствия Кировской области Котлячкова А.А.</w:t>
      </w:r>
    </w:p>
    <w:p w:rsidR="00AC4A48" w:rsidRDefault="00AC4A48">
      <w:pPr>
        <w:pStyle w:val="ConsPlusNormal"/>
        <w:jc w:val="both"/>
      </w:pPr>
      <w:r>
        <w:t xml:space="preserve">(п. 4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08.02.2017 N 44/77)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</w:pPr>
      <w:r>
        <w:t>И.о. Председателя Правительства</w:t>
      </w:r>
    </w:p>
    <w:p w:rsidR="00AC4A48" w:rsidRDefault="00AC4A48">
      <w:pPr>
        <w:pStyle w:val="ConsPlusNormal"/>
        <w:jc w:val="right"/>
      </w:pPr>
      <w:r>
        <w:t>Кировской области</w:t>
      </w:r>
    </w:p>
    <w:p w:rsidR="00AC4A48" w:rsidRDefault="00AC4A48">
      <w:pPr>
        <w:pStyle w:val="ConsPlusNormal"/>
        <w:jc w:val="right"/>
      </w:pPr>
      <w:r>
        <w:t>В.В.КРЕПОСТНОВ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0"/>
      </w:pPr>
      <w:r>
        <w:t>Утвержден</w:t>
      </w:r>
    </w:p>
    <w:p w:rsidR="00AC4A48" w:rsidRDefault="00AC4A48">
      <w:pPr>
        <w:pStyle w:val="ConsPlusNormal"/>
        <w:jc w:val="right"/>
      </w:pPr>
      <w:r>
        <w:t>постановлением</w:t>
      </w:r>
    </w:p>
    <w:p w:rsidR="00AC4A48" w:rsidRDefault="00AC4A48">
      <w:pPr>
        <w:pStyle w:val="ConsPlusNormal"/>
        <w:jc w:val="right"/>
      </w:pPr>
      <w:r>
        <w:t>Правительства области</w:t>
      </w:r>
    </w:p>
    <w:p w:rsidR="00AC4A48" w:rsidRDefault="00AC4A48">
      <w:pPr>
        <w:pStyle w:val="ConsPlusNormal"/>
        <w:jc w:val="right"/>
      </w:pPr>
      <w:r>
        <w:t>от 25 марта 2008 г. N 126/93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0" w:name="P47"/>
      <w:bookmarkEnd w:id="0"/>
      <w:r>
        <w:t>ПОРЯДОК</w:t>
      </w:r>
    </w:p>
    <w:p w:rsidR="00AC4A48" w:rsidRDefault="00AC4A48">
      <w:pPr>
        <w:pStyle w:val="ConsPlusTitle"/>
        <w:jc w:val="center"/>
      </w:pPr>
      <w:r>
        <w:t>ПРЕДОСТАВЛЕНИЯ СУБСИДИЙ ИЗ ОБЛАСТНОГО БЮДЖЕТА</w:t>
      </w:r>
    </w:p>
    <w:p w:rsidR="00AC4A48" w:rsidRDefault="00AC4A48">
      <w:pPr>
        <w:pStyle w:val="ConsPlusTitle"/>
        <w:jc w:val="center"/>
      </w:pPr>
      <w:r>
        <w:t>НА РАЗВИТИЕ РАСТЕНИЕВОДСТВА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17.10.2018 </w:t>
            </w:r>
            <w:hyperlink r:id="rId51">
              <w:r>
                <w:rPr>
                  <w:color w:val="0000FF"/>
                </w:rPr>
                <w:t>N 480-П</w:t>
              </w:r>
            </w:hyperlink>
            <w:r>
              <w:rPr>
                <w:color w:val="392C69"/>
              </w:rPr>
              <w:t xml:space="preserve">, от 07.03.2019 </w:t>
            </w:r>
            <w:hyperlink r:id="rId52">
              <w:r>
                <w:rPr>
                  <w:color w:val="0000FF"/>
                </w:rPr>
                <w:t>N 96-П</w:t>
              </w:r>
            </w:hyperlink>
            <w:r>
              <w:rPr>
                <w:color w:val="392C69"/>
              </w:rPr>
              <w:t xml:space="preserve">, от 04.09.2019 </w:t>
            </w:r>
            <w:hyperlink r:id="rId53">
              <w:r>
                <w:rPr>
                  <w:color w:val="0000FF"/>
                </w:rPr>
                <w:t>N 455-П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54">
              <w:r>
                <w:rPr>
                  <w:color w:val="0000FF"/>
                </w:rPr>
                <w:t>N 579-П</w:t>
              </w:r>
            </w:hyperlink>
            <w:r>
              <w:rPr>
                <w:color w:val="392C69"/>
              </w:rPr>
              <w:t xml:space="preserve">, от 06.03.2020 </w:t>
            </w:r>
            <w:hyperlink r:id="rId55">
              <w:r>
                <w:rPr>
                  <w:color w:val="0000FF"/>
                </w:rPr>
                <w:t>N 98-П</w:t>
              </w:r>
            </w:hyperlink>
            <w:r>
              <w:rPr>
                <w:color w:val="392C69"/>
              </w:rPr>
              <w:t xml:space="preserve">, от 03.09.2020 </w:t>
            </w:r>
            <w:hyperlink r:id="rId56">
              <w:r>
                <w:rPr>
                  <w:color w:val="0000FF"/>
                </w:rPr>
                <w:t>N 478-П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03.03.2021 </w:t>
            </w:r>
            <w:hyperlink r:id="rId57">
              <w:r>
                <w:rPr>
                  <w:color w:val="0000FF"/>
                </w:rPr>
                <w:t>N 105-П</w:t>
              </w:r>
            </w:hyperlink>
            <w:r>
              <w:rPr>
                <w:color w:val="392C69"/>
              </w:rPr>
              <w:t xml:space="preserve">, от 09.08.2021 </w:t>
            </w:r>
            <w:hyperlink r:id="rId58">
              <w:r>
                <w:rPr>
                  <w:color w:val="0000FF"/>
                </w:rPr>
                <w:t>N 411-П</w:t>
              </w:r>
            </w:hyperlink>
            <w:r>
              <w:rPr>
                <w:color w:val="392C69"/>
              </w:rPr>
              <w:t xml:space="preserve">, от 23.11.2021 </w:t>
            </w:r>
            <w:hyperlink r:id="rId59">
              <w:r>
                <w:rPr>
                  <w:color w:val="0000FF"/>
                </w:rPr>
                <w:t>N 631-П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10.12.2021 </w:t>
            </w:r>
            <w:hyperlink r:id="rId60">
              <w:r>
                <w:rPr>
                  <w:color w:val="0000FF"/>
                </w:rPr>
                <w:t>N 699-П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61">
              <w:r>
                <w:rPr>
                  <w:color w:val="0000FF"/>
                </w:rPr>
                <w:t>N 245-П</w:t>
              </w:r>
            </w:hyperlink>
            <w:r>
              <w:rPr>
                <w:color w:val="392C69"/>
              </w:rPr>
              <w:t xml:space="preserve">, от 26.07.2022 </w:t>
            </w:r>
            <w:hyperlink r:id="rId62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>,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63">
              <w:r>
                <w:rPr>
                  <w:color w:val="0000FF"/>
                </w:rPr>
                <w:t>N 590-П</w:t>
              </w:r>
            </w:hyperlink>
            <w:r>
              <w:rPr>
                <w:color w:val="392C69"/>
              </w:rPr>
              <w:t xml:space="preserve">, от 29.11.2022 </w:t>
            </w:r>
            <w:hyperlink r:id="rId64">
              <w:r>
                <w:rPr>
                  <w:color w:val="0000FF"/>
                </w:rPr>
                <w:t>N 654-П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r>
        <w:t>1. Общие положения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1.1. Порядок предоставления субсидий из областного бюджета на развитие растениеводства (далее - Порядок) определяет порядок предоставления субсидий на развитие растениеводства за счет средств областного бюджета, а также средств, выделенных из федерального бюджета и поступивших в областной бюджет (далее - субсидия), цели и условия предоставления субсидий, категории получателей субсидий, а также порядок возврата субсидий в случае нарушения условий, установленных при их предоставлении, и в случае невыполнения значений результатов предоставления субсидий.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" w:name="P62"/>
      <w:bookmarkEnd w:id="1"/>
      <w:r>
        <w:t>1.2. Субсидии предоставляются в целях возмещения части затрат на развитие растениеводства (без учета налога на добавленную стоимость).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Для получателей субсидий (за исключением получателей субсидий на мероприятия по развитию растениеводства, указанные в </w:t>
      </w:r>
      <w:hyperlink w:anchor="P174">
        <w:r>
          <w:rPr>
            <w:color w:val="0000FF"/>
          </w:rPr>
          <w:t>подразделах 2.8</w:t>
        </w:r>
      </w:hyperlink>
      <w:r>
        <w:t xml:space="preserve"> и </w:t>
      </w:r>
      <w:hyperlink w:anchor="P186">
        <w:r>
          <w:rPr>
            <w:color w:val="0000FF"/>
          </w:rPr>
          <w:t>2.9</w:t>
        </w:r>
      </w:hyperlink>
      <w:r>
        <w:t xml:space="preserve"> настоящего Порядка),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09.08.2021 </w:t>
      </w:r>
      <w:hyperlink r:id="rId66">
        <w:r>
          <w:rPr>
            <w:color w:val="0000FF"/>
          </w:rPr>
          <w:t>N 411-П</w:t>
        </w:r>
      </w:hyperlink>
      <w:r>
        <w:t xml:space="preserve">, от 10.12.2021 </w:t>
      </w:r>
      <w:hyperlink r:id="rId67">
        <w:r>
          <w:rPr>
            <w:color w:val="0000FF"/>
          </w:rPr>
          <w:t>N 699-П</w:t>
        </w:r>
      </w:hyperlink>
      <w:r>
        <w:t>)</w:t>
      </w:r>
    </w:p>
    <w:p w:rsidR="00AC4A48" w:rsidRDefault="00AC4A48">
      <w:pPr>
        <w:pStyle w:val="ConsPlusNormal"/>
        <w:jc w:val="both"/>
      </w:pPr>
      <w:r>
        <w:t xml:space="preserve">(п. 1.2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1.3. Предоставление субсидий осуществляется министерством сельского хозяйства и продовольствия Кировской области (далее - министерство)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предоставление субсидий.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2" w:name="P67"/>
      <w:bookmarkEnd w:id="2"/>
      <w:r>
        <w:t>1.4. Право на получение субсидий имеют зарегистрированные на территории Кировской области организации и индивидуальные предприниматели (далее - сельскохозяйственный товаропроизводитель), относящиеся к одной из следующих категорий: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1.4.1. Сельскохозяйственные товаропроизводители (кроме граждан, ведущих личное подсобное хозяйство, и сельскохозяйственных кредитных потребительских кооперативов), соответствующие требованиям </w:t>
      </w:r>
      <w:hyperlink r:id="rId69">
        <w:r>
          <w:rPr>
            <w:color w:val="0000FF"/>
          </w:rPr>
          <w:t>статьи 3</w:t>
        </w:r>
      </w:hyperlink>
      <w:r>
        <w:t xml:space="preserve"> Федерального закона от 29.12.2006 N 264-ФЗ "О развитии сельского хозяйства".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1.4.2. Сельскохозяйственные товаропроизводители, осуществляющие производство, первичную и (или) последующую (промышленную) переработку сельскохозяйственной продукции (в случае предоставления субсидий на проведение мероприятий, указанных в </w:t>
      </w:r>
      <w:hyperlink w:anchor="P118">
        <w:r>
          <w:rPr>
            <w:color w:val="0000FF"/>
          </w:rPr>
          <w:t>подразделе 2.2</w:t>
        </w:r>
      </w:hyperlink>
      <w:r>
        <w:t xml:space="preserve"> настоящего Порядка).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1.4.3. Организации и индивидуальные предприниматели, осуществляющие производство, первичную и (или) последующую (промышленную) переработку масличных культур и (или) их реализацию (в случае предоставления субсидий на проведение мероприятий, указанных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Порядка).</w:t>
      </w:r>
    </w:p>
    <w:p w:rsidR="00AC4A48" w:rsidRDefault="00AC4A48">
      <w:pPr>
        <w:pStyle w:val="ConsPlusNormal"/>
        <w:jc w:val="both"/>
      </w:pPr>
      <w:r>
        <w:t xml:space="preserve">(пп. 1.4.3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03.09.2020 N 478-П)</w:t>
      </w:r>
    </w:p>
    <w:p w:rsidR="00AC4A48" w:rsidRDefault="00AC4A48">
      <w:pPr>
        <w:pStyle w:val="ConsPlusNormal"/>
        <w:jc w:val="both"/>
      </w:pPr>
      <w:r>
        <w:t xml:space="preserve">(п. 1.4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1.5. Субсидии предоставляются на основании соглашения о предоставлении субсидии (далее - соглашение), заключенного между министерством и сельскохозяйственным товаропроизводителем.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При заключении соглашения сельскохозяйственный товаропроизводитель должен соответствовать следующим требованиям: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1.5.1. По состоянию на первое число месяца обращения за субсидией: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1.5.1.1. У сельскохозяйственного товаропроизводителя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1.5.1.2. У сельскохозяйственного товаропроизводителя 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1.5.1.3. 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лицу, с которым заключается соглашение,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Федерации, а сельскохозяйственный товаропроизводитель - индивидуальный предприниматель не прекратил деятельность в качестве индивидуального </w:t>
      </w:r>
      <w:r>
        <w:lastRenderedPageBreak/>
        <w:t>предпринимателя.</w:t>
      </w:r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06.03.2020 </w:t>
      </w:r>
      <w:hyperlink r:id="rId74">
        <w:r>
          <w:rPr>
            <w:color w:val="0000FF"/>
          </w:rPr>
          <w:t>N 98-П</w:t>
        </w:r>
      </w:hyperlink>
      <w:r>
        <w:t xml:space="preserve">, от 03.03.2021 </w:t>
      </w:r>
      <w:hyperlink r:id="rId75">
        <w:r>
          <w:rPr>
            <w:color w:val="0000FF"/>
          </w:rPr>
          <w:t>N 105-П</w:t>
        </w:r>
      </w:hyperlink>
      <w:r>
        <w:t>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1.5.1.4. Сельскохозяйственный товаропроизводитель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1.5.1.5. У сельскохозяйственного товаропроизводителя отсутствует просроченная задолженность по выплате заработной платы работникам.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1.5.1.6. Сельскохозяйственный товаропроизводитель не получал средства на мероприятия, указанные в </w:t>
      </w:r>
      <w:hyperlink w:anchor="P95">
        <w:r>
          <w:rPr>
            <w:color w:val="0000FF"/>
          </w:rPr>
          <w:t>разделе 2</w:t>
        </w:r>
      </w:hyperlink>
      <w:r>
        <w:t xml:space="preserve"> настоящего Порядка, из соответствующего бюджета на основании иных нормативных правовых актов или муниципальных правовых актов.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1.5.2. Размер среднемесячной заработной платы работников сельскохозяйственного товаропроизводителя составляет не ниже 1,5 минимального размера оплаты труда, установленного федеральным законом.</w:t>
      </w:r>
    </w:p>
    <w:p w:rsidR="00AC4A48" w:rsidRDefault="00AC4A48">
      <w:pPr>
        <w:pStyle w:val="ConsPlusNormal"/>
        <w:jc w:val="both"/>
      </w:pPr>
      <w:r>
        <w:t xml:space="preserve">(пп. 1.5.2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07.03.2019 N 96-П)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1.5.3.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сельскохозяйственного товаропроизводителя - юридического лица либо сельскохозяйственном товаропроизводителе - индивидуальном предпринимателе.</w:t>
      </w:r>
    </w:p>
    <w:p w:rsidR="00AC4A48" w:rsidRDefault="00AC4A48">
      <w:pPr>
        <w:pStyle w:val="ConsPlusNormal"/>
        <w:jc w:val="both"/>
      </w:pPr>
      <w:r>
        <w:t xml:space="preserve">(пп. 1.5.3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1.5.4. Сельскохозяйственный товаропроизводитель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AC4A48" w:rsidRDefault="00AC4A48">
      <w:pPr>
        <w:pStyle w:val="ConsPlusNormal"/>
        <w:jc w:val="both"/>
      </w:pPr>
      <w:r>
        <w:t xml:space="preserve">(пп. 1.5.4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1.6. Исключен.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26.07.2022 N 389-П.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1.7. Сведения о предоставлении субсидий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бюджете).</w:t>
      </w:r>
    </w:p>
    <w:p w:rsidR="00AC4A48" w:rsidRDefault="00AC4A48">
      <w:pPr>
        <w:pStyle w:val="ConsPlusNormal"/>
        <w:jc w:val="both"/>
      </w:pPr>
      <w:r>
        <w:t xml:space="preserve">(п. 1.7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590-П)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bookmarkStart w:id="4" w:name="P95"/>
      <w:bookmarkEnd w:id="4"/>
      <w:r>
        <w:t>2. Перечень мероприятий развития растениеводства,</w:t>
      </w:r>
    </w:p>
    <w:p w:rsidR="00AC4A48" w:rsidRDefault="00AC4A48">
      <w:pPr>
        <w:pStyle w:val="ConsPlusTitle"/>
        <w:jc w:val="center"/>
      </w:pPr>
      <w:r>
        <w:t>на проведение которых предоставляются субсидии,</w:t>
      </w:r>
    </w:p>
    <w:p w:rsidR="00AC4A48" w:rsidRDefault="00AC4A48">
      <w:pPr>
        <w:pStyle w:val="ConsPlusTitle"/>
        <w:jc w:val="center"/>
      </w:pPr>
      <w:r>
        <w:t>условия их предоставления, ставки субсидии</w:t>
      </w:r>
    </w:p>
    <w:p w:rsidR="00AC4A48" w:rsidRDefault="00AC4A48">
      <w:pPr>
        <w:pStyle w:val="ConsPlusNormal"/>
        <w:jc w:val="center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AC4A48" w:rsidRDefault="00AC4A48">
      <w:pPr>
        <w:pStyle w:val="ConsPlusNormal"/>
        <w:jc w:val="center"/>
      </w:pPr>
      <w:r>
        <w:t>от 06.03.2020 N 98-П)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5" w:name="P101"/>
      <w:bookmarkEnd w:id="5"/>
      <w:r>
        <w:t>2.1. Развитие элитного семеноводства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2.1.1. Субсидия на развитие элитного семеноводства предоставляется сельскохозяйственному товаропроизводителю при высеве семян сельскохозяйственных растений в году, предшествующем году обращения за субсидией (в случае высева семян озимых культур и многолетних трав), либо в году обращения за субсидией при соблюдении следующих условий: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2.1.1.1. Соответствие высеянных семян требованиям, установленным нормативными документами в области семеноводства, утвержденными в порядке, установленном Правительством Российской Федерации.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03.09.2020 N 478-П)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2.1.1.2. Включение сортов сельскохозяйственных растений, семена которых высеяны, в Государственный реестр селекционных достижений, допущенных к использованию в Волго-Вятском регионе (для защищенного грунта - в световой зоне N 2).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2.1.1.3. Исключен. -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19.05.2022 N 245-П.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2.1.1.4. Приобретение высеянных семян сельскохозяйственных растений в году обращения за субсидией, либо в году, предшествующем году обращения за субсидией, либо в предыдущем ему году или собственное производство высеянных семян сельскохозяйственных растений - в случае высева семян сельскохозяйственным товаропроизводителем, являющимся семеноводческим хозяйством, сертифицированным в системе добровольной сертификации "Россельхозцентр" (далее - семеноводческое хозяйство).</w:t>
      </w:r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03.03.2021 </w:t>
      </w:r>
      <w:hyperlink r:id="rId85">
        <w:r>
          <w:rPr>
            <w:color w:val="0000FF"/>
          </w:rPr>
          <w:t>N 105-П</w:t>
        </w:r>
      </w:hyperlink>
      <w:r>
        <w:t xml:space="preserve">, от 19.05.2022 </w:t>
      </w:r>
      <w:hyperlink r:id="rId86">
        <w:r>
          <w:rPr>
            <w:color w:val="0000FF"/>
          </w:rPr>
          <w:t>N 245-П</w:t>
        </w:r>
      </w:hyperlink>
      <w:r>
        <w:t>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2.1.1.5. Приобретение высеянных семян сельскохозяйственных растений в году обращения за субсидией, либо в году, предшествующем году обращения за субсидией, либо в предыдущем ему году - в случае высева семян сельскохозяйственным товаропроизводителем, не являющимся семеноводческим хозяйством.</w:t>
      </w:r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03.03.2021 </w:t>
      </w:r>
      <w:hyperlink r:id="rId87">
        <w:r>
          <w:rPr>
            <w:color w:val="0000FF"/>
          </w:rPr>
          <w:t>N 105-П</w:t>
        </w:r>
      </w:hyperlink>
      <w:r>
        <w:t xml:space="preserve">, от 19.05.2022 </w:t>
      </w:r>
      <w:hyperlink r:id="rId88">
        <w:r>
          <w:rPr>
            <w:color w:val="0000FF"/>
          </w:rPr>
          <w:t>N 245-П</w:t>
        </w:r>
      </w:hyperlink>
      <w:r>
        <w:t>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2.1.1.6. Отсутствие в году, предшествующем году получения субсидии, случаев привлечения сельскохозяйственного товаропроизводителя к ответственности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16.09.2020 N 1479 "Об утверждении Правил противопожарного режима в Российской Федерации".</w:t>
      </w:r>
    </w:p>
    <w:p w:rsidR="00AC4A48" w:rsidRDefault="00AC4A48">
      <w:pPr>
        <w:pStyle w:val="ConsPlusNormal"/>
        <w:jc w:val="both"/>
      </w:pPr>
      <w:r>
        <w:t xml:space="preserve">(пп. 2.1.1.6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2.1.2. Субсидия на развитие элитного семеноводства предоставляется за счет средств федерального бюджета и (или) областного бюджета по ставке на 1 гектар посевной площади, засеянной элитными семенами сельскохозяйственных культур, в сумме, определяемой в соответствии с </w:t>
      </w:r>
      <w:hyperlink w:anchor="P414">
        <w:r>
          <w:rPr>
            <w:color w:val="0000FF"/>
          </w:rPr>
          <w:t>приложением N 1</w:t>
        </w:r>
      </w:hyperlink>
      <w:r>
        <w:t>, но не более 100% стоимости (себестоимости) высеянных семян.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26.07.2022 N 389-П)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6" w:name="P118"/>
      <w:bookmarkEnd w:id="6"/>
      <w:r>
        <w:t>2.2. Закладка многолетних насаждений</w:t>
      </w:r>
    </w:p>
    <w:p w:rsidR="00AC4A48" w:rsidRDefault="00AC4A48">
      <w:pPr>
        <w:pStyle w:val="ConsPlusTitle"/>
        <w:jc w:val="center"/>
      </w:pPr>
      <w:r>
        <w:t>и (или) уход за ними и (или) раскорчевка</w:t>
      </w:r>
    </w:p>
    <w:p w:rsidR="00AC4A48" w:rsidRDefault="00AC4A48">
      <w:pPr>
        <w:pStyle w:val="ConsPlusTitle"/>
        <w:jc w:val="center"/>
      </w:pPr>
      <w:r>
        <w:t>выбывших из эксплуатации многолетних насаждений</w:t>
      </w:r>
    </w:p>
    <w:p w:rsidR="00AC4A48" w:rsidRDefault="00AC4A48">
      <w:pPr>
        <w:pStyle w:val="ConsPlusNormal"/>
        <w:jc w:val="center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AC4A48" w:rsidRDefault="00AC4A48">
      <w:pPr>
        <w:pStyle w:val="ConsPlusNormal"/>
        <w:jc w:val="center"/>
      </w:pPr>
      <w:r>
        <w:t>от 07.11.2022 N 590-П)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2.2.1. Субсидия на закладку многолетних насаждений и (или) уход за ними и (или) </w:t>
      </w:r>
      <w:r>
        <w:lastRenderedPageBreak/>
        <w:t>раскорчевку выбывших из эксплуатации многолетних насаждений предоставляется сельскохозяйственным товаропроизводителям при соблюдении следующих условий: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2.2.1.1. Осуществление закладки многолетних насаждений и (или) ухода за ними (до вступления в товарное плодоношение), включая питомники, в том числе путем установки противоградовой сетки, и (или) раскорчевки выбывших из эксплуатации многолетних насаждений (в возрасте 20 лет и более начиная от года закладки при условии наличия у сельскохозяйственных товаропроизводителей проекта на закладку многолетних насаждений на раскорчеванной площади) в текущем финансовом году, а также в предшествующем финансовом году в случае непредоставления соответствующей субсидии в предшествующем финансовом году на проведение указанных мероприятий при условии наличия у сельскохозяйственных товаропроизводителей проекта на закладку многолетних насаждений.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2.2.1.2. Использование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 в Волго-Вятском регионе. Сортовые и посевные качества таких семян и посадочного материала должны соответствовать ГОСТ Р 53135-2008 (до 01.07.2022) либо ГОСТ Р 59653-2021 (с 01.07.2022).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2.2.1.3. Отсутствие в году, предшествующем году получения субсидии, случаев привлечения сельскохозяйственного товаропроизводителя к ответственности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16.09.2020 N 1479 "Об утверждении Правил противопожарного режима в Российской Федерации".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2.2.2. Субсидия на закладку многолетних насаждений и (или) уход за ними и (или) раскорчевку выбывших из эксплуатации многолетних насаждений предоставляется за счет средств федерального бюджета и (или) областного бюджета по ставке на 1 гектар площади закладки многолетних насаждений, и (или) ухода за ними, и (или) раскорчевки выбывших из эксплуатации многолетних насаждений в сумме, определяемой в соответствии с </w:t>
      </w:r>
      <w:hyperlink w:anchor="P474">
        <w:r>
          <w:rPr>
            <w:color w:val="0000FF"/>
          </w:rPr>
          <w:t>приложением N 2</w:t>
        </w:r>
      </w:hyperlink>
      <w:r>
        <w:t>, но не более 100% затрат на проведение работ (включая приобретение необходимых материалов).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r>
        <w:t>2.3. Проведение культуртехнических мероприятий</w:t>
      </w:r>
    </w:p>
    <w:p w:rsidR="00AC4A48" w:rsidRDefault="00AC4A48">
      <w:pPr>
        <w:pStyle w:val="ConsPlusTitle"/>
        <w:jc w:val="center"/>
      </w:pPr>
      <w:r>
        <w:t>на выбывших сельскохозяйственных угодьях,</w:t>
      </w:r>
    </w:p>
    <w:p w:rsidR="00AC4A48" w:rsidRDefault="00AC4A48">
      <w:pPr>
        <w:pStyle w:val="ConsPlusTitle"/>
        <w:jc w:val="center"/>
      </w:pPr>
      <w:r>
        <w:t>вовлекаемых в сельскохозяйственный оборот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Исключен с 1 января 2022 года. - </w:t>
      </w:r>
      <w:hyperlink r:id="rId9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7" w:name="P136"/>
      <w:bookmarkEnd w:id="7"/>
      <w:r>
        <w:t>2.4. Оказание поддержки сельскохозяйственным</w:t>
      </w:r>
    </w:p>
    <w:p w:rsidR="00AC4A48" w:rsidRDefault="00AC4A48">
      <w:pPr>
        <w:pStyle w:val="ConsPlusTitle"/>
        <w:jc w:val="center"/>
      </w:pPr>
      <w:r>
        <w:t>товаропроизводителям в области растениеводства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2.4.1. Субсидия на возмещение части затрат на проведение комплекса агротехнологических работ (мероприятий по обработке почв, внесению удобрений, подготовке семян и посадочного материала, посеву и посадке (включая стоимость семян и посадочного материала), уходу за посевами, а также по уборке урожая), повышение уровня экологической безопасности сельскохозяйственного производства, а также повышение плодородия и качества почв предоставляется сельскохозяйственным товаропроизводителям, включенным в Единый реестр субъектов малого и среднего предпринимательства, отвечающим критериям малого предприятия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при соблюдении следующих условий: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8" w:name="P141"/>
      <w:bookmarkEnd w:id="8"/>
      <w:r>
        <w:lastRenderedPageBreak/>
        <w:t>2.4.1.1. Наличие у сельскохозяйственного товаропроизводителя в году, предшествующем году обращения за субсидией, посевных площадей зерновых, зернобобовых, масличных (за исключением рапса и сои), кормовых сельскохозяйственных культур, картофеля и овощных культур открытого грунта.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2.4.1.2. Использование при посеве (посадке) сельскохозяйственных культур, указанных в подпункте 2.4.1.1 настоящего Порядка, семян растений, сорта и гибриды которых включены в Государственный реестр селекционных достижений, допущенных к использованию в Волго-Вятском регионе.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2.4.1.3. Соответствие сортовых и посевных качеств высеянных семян ГОСТ Р 52325-2005, либо ГОСТ Р 32592-2013, либо ГОСТ 30106-94, либо ГОСТ 33996-2016.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2.4.1.4. Отсутствие в году, предшествующем году получения субсидии, случаев привлечения сельскохозяйственного товаропроизводителя к ответственности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16.09.2020 N 1479 "Об утверждении Правил противопожарного режима в Российской Федерации".</w:t>
      </w:r>
    </w:p>
    <w:p w:rsidR="00AC4A48" w:rsidRDefault="00AC4A48">
      <w:pPr>
        <w:pStyle w:val="ConsPlusNormal"/>
        <w:jc w:val="both"/>
      </w:pPr>
      <w:r>
        <w:t xml:space="preserve">(пп. 2.4.1.4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2.4.2. Субсидия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предоставляется за счет средств федерального бюджета и (или) областного бюджета по ставке на 1 гектар посевной площади, занятой сельскохозяйственными культурами, указанными в </w:t>
      </w:r>
      <w:hyperlink w:anchor="P141">
        <w:r>
          <w:rPr>
            <w:color w:val="0000FF"/>
          </w:rPr>
          <w:t>подпункте 2.4.1.1</w:t>
        </w:r>
      </w:hyperlink>
      <w:r>
        <w:t xml:space="preserve"> настоящего Порядка, в сумме, определяемой в соответствии с </w:t>
      </w:r>
      <w:hyperlink w:anchor="P602">
        <w:r>
          <w:rPr>
            <w:color w:val="0000FF"/>
          </w:rPr>
          <w:t>приложением N 4</w:t>
        </w:r>
      </w:hyperlink>
      <w:r>
        <w:t>, но не более 100% затрат на производство продукции растениеводства.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r>
        <w:t>2.5. Оказание поддержки в области</w:t>
      </w:r>
    </w:p>
    <w:p w:rsidR="00AC4A48" w:rsidRDefault="00AC4A48">
      <w:pPr>
        <w:pStyle w:val="ConsPlusTitle"/>
        <w:jc w:val="center"/>
      </w:pPr>
      <w:r>
        <w:t>развития производства семян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Исключен с 1 января 2023 года. - </w:t>
      </w:r>
      <w:hyperlink r:id="rId99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07.11.2022 N 590-П.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r>
        <w:t>2.6. Известкование кислых почв на пашне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Исключен с 1 января 2022 года. - </w:t>
      </w:r>
      <w:hyperlink r:id="rId10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9" w:name="P157"/>
      <w:bookmarkEnd w:id="9"/>
      <w:r>
        <w:t>2.7. Стимулирование увеличения производства</w:t>
      </w:r>
    </w:p>
    <w:p w:rsidR="00AC4A48" w:rsidRDefault="00AC4A48">
      <w:pPr>
        <w:pStyle w:val="ConsPlusTitle"/>
        <w:jc w:val="center"/>
      </w:pPr>
      <w:r>
        <w:t>масличных культур</w:t>
      </w:r>
    </w:p>
    <w:p w:rsidR="00AC4A48" w:rsidRDefault="00AC4A48">
      <w:pPr>
        <w:pStyle w:val="ConsPlusNormal"/>
        <w:jc w:val="center"/>
      </w:pPr>
      <w:r>
        <w:t xml:space="preserve">(введен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AC4A48" w:rsidRDefault="00AC4A48">
      <w:pPr>
        <w:pStyle w:val="ConsPlusNormal"/>
        <w:jc w:val="center"/>
      </w:pPr>
      <w:r>
        <w:t>от 03.09.2020 N 478-П)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2.7.1. Субсидия предоставляется сельскохозяйственным товаропроизводителям на возмещение части затрат на производство масличных культур (бобов соевых и (или) семян рапса) в целях реализации мероприятий по созданию новой товарной массы продукции агропромышленного комплекса в рамках федерального проекта "Экспорт продукции агропромышленного комплекса", регионального проекта "Развитие экспорта продукции агропромышленного комплекса в Кировской области" с учетом следующих условий: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2.7.1.1. Осуществление деятельности по производству масличных культур (бобов соевых и (или) семян рапса).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2.7.1.2. Использование семян масличных культур: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0" w:name="P165"/>
      <w:bookmarkEnd w:id="10"/>
      <w:r>
        <w:t>2.7.1.2.1. Сорта или гибриды которых внесены в Государственный реестр селекционных достижений, допущенных к использованию в Волго-Вятском регионе.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2.7.1.2.2. Сортовые и посевные качества которых соответствуют ГОСТ Р 52325-2005 при производстве конкретного вида продукции растениеводства.</w:t>
      </w:r>
    </w:p>
    <w:p w:rsidR="00AC4A48" w:rsidRDefault="00AC4A48">
      <w:pPr>
        <w:pStyle w:val="ConsPlusNormal"/>
        <w:jc w:val="both"/>
      </w:pPr>
      <w:r>
        <w:t xml:space="preserve">(пп. 2.7.1.2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1" w:name="P168"/>
      <w:bookmarkEnd w:id="11"/>
      <w:r>
        <w:t>2.7.1.3. Внесение при производстве масличных культур удобрений в объеме не менее 10 килограммов действующего вещества на 1 гектар посевной площади под масличными культурами.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2" w:name="P169"/>
      <w:bookmarkEnd w:id="12"/>
      <w:r>
        <w:t>2.7.1.4. Достижение в отчетном финансовом году значения результата использования субсидии на стимулирование увеличения производства масличных культур в соответствии с заключенным между Правительством Кировской области и сельскохозяйственным товаропроизводителем соглашением.</w:t>
      </w:r>
    </w:p>
    <w:p w:rsidR="00AC4A48" w:rsidRDefault="00AC4A48">
      <w:pPr>
        <w:pStyle w:val="ConsPlusNormal"/>
        <w:jc w:val="both"/>
      </w:pPr>
      <w:r>
        <w:t xml:space="preserve">(пп. 2.7.1.4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2.7.2. Субсидия на стимулирование увеличения производства масличных культур предоставляется за счет средств федерального бюджета и областного бюджета на 1 тонну прироста объема производства масличных культур (бобов соевых и (или) семян рапса) в сумме, определяемой по ставке в соответствии с </w:t>
      </w:r>
      <w:hyperlink w:anchor="P724">
        <w:r>
          <w:rPr>
            <w:color w:val="0000FF"/>
          </w:rPr>
          <w:t>приложением N 8</w:t>
        </w:r>
      </w:hyperlink>
      <w:r>
        <w:t>, но не более 100% фактических затрат на производство масличных культур.</w:t>
      </w:r>
    </w:p>
    <w:p w:rsidR="00AC4A48" w:rsidRDefault="00AC4A48">
      <w:pPr>
        <w:pStyle w:val="ConsPlusNormal"/>
        <w:jc w:val="both"/>
      </w:pPr>
      <w:r>
        <w:t xml:space="preserve">(п. 2.7.2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13" w:name="P174"/>
      <w:bookmarkEnd w:id="13"/>
      <w:r>
        <w:t>2.8. Производство и реализация зерновых культур</w:t>
      </w:r>
    </w:p>
    <w:p w:rsidR="00AC4A48" w:rsidRDefault="00AC4A48">
      <w:pPr>
        <w:pStyle w:val="ConsPlusNormal"/>
        <w:jc w:val="center"/>
      </w:pPr>
      <w:r>
        <w:t xml:space="preserve">(введен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AC4A48" w:rsidRDefault="00AC4A48">
      <w:pPr>
        <w:pStyle w:val="ConsPlusNormal"/>
        <w:jc w:val="center"/>
      </w:pPr>
      <w:r>
        <w:t>от 09.08.2021 N 411-П)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2.8.1. Субсидия предоставляется сельскохозяйственным товаропроизводителям, зарегистрированным в Федеральной государственной информационной системе прослеживаемости зерна и продуктов переработки зерна в соответствии с </w:t>
      </w:r>
      <w:hyperlink r:id="rId106">
        <w:r>
          <w:rPr>
            <w:color w:val="0000FF"/>
          </w:rPr>
          <w:t>Правилами</w:t>
        </w:r>
      </w:hyperlink>
      <w:r>
        <w:t xml:space="preserve"> создания Федеральной государственной информационной системы прослеживаемости зерна и продуктов переработки зерна, ее развития и эксплуатации,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зерна, сроки, формы и форматы представления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информации, в том числе с использованием информационно-телекоммуникационных сетей общего пользования, включая сеть "Интернет" и единый портал государственных и муниципальных услуг, утвержденными постановлением Правительства Российской Федерации от 09.10.2021 N 1722 "О Федеральной государственной информационной системе прослеживаемости зерна и продуктов переработки зерна" (далее - Федеральная система прослеживаемости зерна), на возмещение части затрат, связанных с производством и реализацией зерновых культур (пшеницы, ржи, кукурузы, ячменя), при соблюдении следующих условий:</w:t>
      </w:r>
    </w:p>
    <w:p w:rsidR="00AC4A48" w:rsidRDefault="00AC4A48">
      <w:pPr>
        <w:pStyle w:val="ConsPlusNormal"/>
        <w:jc w:val="both"/>
      </w:pPr>
      <w:r>
        <w:t xml:space="preserve">(в ред. постановлений Правительства Кировской области от 19.05.2022 </w:t>
      </w:r>
      <w:hyperlink r:id="rId107">
        <w:r>
          <w:rPr>
            <w:color w:val="0000FF"/>
          </w:rPr>
          <w:t>N 245-П</w:t>
        </w:r>
      </w:hyperlink>
      <w:r>
        <w:t xml:space="preserve">, от 29.11.2022 </w:t>
      </w:r>
      <w:hyperlink r:id="rId108">
        <w:r>
          <w:rPr>
            <w:color w:val="0000FF"/>
          </w:rPr>
          <w:t>N 654-П</w:t>
        </w:r>
      </w:hyperlink>
      <w:r>
        <w:t>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2.8.1.1. Производство зерновых культур в году, предшествующем году обращения за субсидией, либо в году обращения за субсидией.</w:t>
      </w:r>
    </w:p>
    <w:p w:rsidR="00AC4A48" w:rsidRDefault="00AC4A48">
      <w:pPr>
        <w:pStyle w:val="ConsPlusNormal"/>
        <w:jc w:val="both"/>
      </w:pPr>
      <w:r>
        <w:t xml:space="preserve">(пп. 2.8.1.1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bookmarkStart w:id="14" w:name="P182"/>
      <w:bookmarkEnd w:id="14"/>
      <w:r>
        <w:t>2.8.1.2. Реализация зерновых культур с 1 августа по 15 ноября года обращения за субсидией.</w:t>
      </w:r>
    </w:p>
    <w:p w:rsidR="00AC4A48" w:rsidRDefault="00AC4A48">
      <w:pPr>
        <w:pStyle w:val="ConsPlusNormal"/>
        <w:jc w:val="both"/>
      </w:pPr>
      <w:r>
        <w:t xml:space="preserve">(пп. 2.8.1.2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 xml:space="preserve">2.8.2. Субсидия на производство и реализацию зерновых культур предоставляется за счет средств федерального бюджета и областного бюджета по ставке на 1 тонну реализованных зерновых культур в сумме, определяемой в соответствии с </w:t>
      </w:r>
      <w:hyperlink w:anchor="P769">
        <w:r>
          <w:rPr>
            <w:color w:val="0000FF"/>
          </w:rPr>
          <w:t>приложением N 9</w:t>
        </w:r>
      </w:hyperlink>
      <w:r>
        <w:t>, но не более 50% фактических затрат на производство и реализацию зерновых культур.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2"/>
      </w:pPr>
      <w:bookmarkStart w:id="15" w:name="P186"/>
      <w:bookmarkEnd w:id="15"/>
      <w:r>
        <w:t>2.9. Проведение гидромелиоративных работ</w:t>
      </w:r>
    </w:p>
    <w:p w:rsidR="00AC4A48" w:rsidRDefault="00AC4A48">
      <w:pPr>
        <w:pStyle w:val="ConsPlusNormal"/>
        <w:jc w:val="center"/>
      </w:pPr>
      <w:r>
        <w:t xml:space="preserve">(введен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AC4A48" w:rsidRDefault="00AC4A48">
      <w:pPr>
        <w:pStyle w:val="ConsPlusNormal"/>
        <w:jc w:val="center"/>
      </w:pPr>
      <w:r>
        <w:t>от 10.12.2021 N 699-П)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2.9.1. Субсидия на возмещение части затрат на проведение гидромелиоративных работ (разработку проектной документации, строительство, реконструкцию или ремонт открытой и (или) закрытой осушительной сети) предоставляется сельскохозяйственным товаропроизводителям при соблюдении следующих условий: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2.9.1.1. Гидромелиоративные работы проведены на земельном участке, являющемся сельскохозяйственным угодьем, находящемся в собственности или в аренде у сельскохозяйственного товаропроизводителя, и (или) на смежных земельных участках (землях) в случае осуществления реконструкции или ремонта мелиоративной открытой и (или) закрытой осушительной сети, образующей единую мелиоративную систему, расположенную на осушаемом сельскохозяйственном угодье и (или) на смежном земельном участке (смежных земельных участках (землях)).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2.9.1.2. Проектная документация на проведение гидромелиоративных работ разработана в соответствии с </w:t>
      </w:r>
      <w:hyperlink r:id="rId112">
        <w:r>
          <w:rPr>
            <w:color w:val="0000FF"/>
          </w:rPr>
          <w:t>Порядком</w:t>
        </w:r>
      </w:hyperlink>
      <w:r>
        <w:t xml:space="preserve"> разработки, согласования и утверждения проектов мелиорации земель, утвержденным приказом Министерства сельского хозяйства Российской Федерации от 15.05.2019 N 255 "Об утверждении Порядка разработки, согласования и утверждения проектов мелиорации земель".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2.9.1.3. Сметная стоимость гидромелиоративных работ, предусмотренных проектной документацией, проверена органом, уполномоченным на проведение проверки сметной стоимости работ, финансируемых полностью или частично за счет средств областного бюджета.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2.9.1.4. Гидромелиоративные работы выполнены силами сельскохозяйственного товаропроизводителя и (или) по его заказу третьими лицами в году обращения за субсидией либо в году, предшествующем году обращения за субсидией.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2.9.1.5. Сельскохозяйственным товаропроизводителем реализуется (реализовывался в году обращения за субсидией либо в году, предшествующем году обращения за субсидией) инвестиционный проект по созданию животноводческого комплекса молочного направления мощностью не менее 400 скотомест для коров либо 1000 скотомест для козоматок.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2.9.2. Субсидия на проведение гидромелиоративных работ предоставляется за счет средств областного бюджета в размере 90% фактически осуществленных расходов на проведение гидромелиоративных работ (включая приобретение необходимых материалов), но не более 90% расходов, предусмотренных проектной документацией.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bookmarkStart w:id="16" w:name="P198"/>
      <w:bookmarkEnd w:id="16"/>
      <w:r>
        <w:t>3. Основания для отказа в предоставлении субсидии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3.1. Пропуск срока подачи документов, устанавливаемого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3.2. Несоответствие лица, обратившегося за субсидией, требованиям, предъявляемым к получателям субсидий в соответствии с </w:t>
      </w:r>
      <w:hyperlink w:anchor="P67">
        <w:r>
          <w:rPr>
            <w:color w:val="0000FF"/>
          </w:rPr>
          <w:t>пунктами 1.4</w:t>
        </w:r>
      </w:hyperlink>
      <w:r>
        <w:t xml:space="preserve"> и </w:t>
      </w:r>
      <w:hyperlink w:anchor="P73">
        <w:r>
          <w:rPr>
            <w:color w:val="0000FF"/>
          </w:rPr>
          <w:t>1.5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jc w:val="both"/>
      </w:pPr>
      <w:r>
        <w:t xml:space="preserve">(п. 3.2 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3.3. Несоблюдение сельскохозяйственным товаропроизводителем условий предоставления </w:t>
      </w:r>
      <w:r>
        <w:lastRenderedPageBreak/>
        <w:t xml:space="preserve">субсидий, за исключением условий, указанных в </w:t>
      </w:r>
      <w:hyperlink w:anchor="P165">
        <w:r>
          <w:rPr>
            <w:color w:val="0000FF"/>
          </w:rPr>
          <w:t>подпунктах 2.7.1.2.1</w:t>
        </w:r>
      </w:hyperlink>
      <w:r>
        <w:t xml:space="preserve">, </w:t>
      </w:r>
      <w:hyperlink w:anchor="P168">
        <w:r>
          <w:rPr>
            <w:color w:val="0000FF"/>
          </w:rPr>
          <w:t>2.7.1.3</w:t>
        </w:r>
      </w:hyperlink>
      <w:r>
        <w:t xml:space="preserve"> и </w:t>
      </w:r>
      <w:hyperlink w:anchor="P169">
        <w:r>
          <w:rPr>
            <w:color w:val="0000FF"/>
          </w:rPr>
          <w:t>2.7.1.4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jc w:val="both"/>
      </w:pPr>
      <w:r>
        <w:t xml:space="preserve">(п. 3.3 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3.4. Непредставление (представление не в полном объеме) документов в соответствии с </w:t>
      </w:r>
      <w:hyperlink w:anchor="P210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3.5. Несоответствие представленных сельскохозяйственным товаропроизводителем документов требованиям, установленным разделом 4 настоящего Порядка.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3.6. Противоречие сведений, содержащихся в представленных документах, друг другу либо сведениям, содержащимся в других документах и информационных ресурсах, которые находятся в распоряжении министерства, недостоверность представленной информации.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3.7. Недостаток лимитов бюджетных обязательств, доведенных в установленном порядке до министерства в текущем финансовом году на цели, указанные в </w:t>
      </w:r>
      <w:hyperlink w:anchor="P62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bookmarkStart w:id="17" w:name="P210"/>
      <w:bookmarkEnd w:id="17"/>
      <w:r>
        <w:t>4. Перечень документов для предоставления субсидии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4.1. Для получения субсидии сельскохозяйственный товаропроизводитель подает в орган местного самоуправления муниципального образования Кировской области, на территории которого зарегистрирован сельскохозяйственный товаропроизводитель (далее - орган местного самоуправления), наделенный отдельными государственными полномочиями области по поддержке сельскохозяйственного производства, за исключением реализации мероприятий, предусмотренных федеральными целевыми программами, или в министерство (в случае, если орган местного самоуправления не наделен отдельными государственными полномочиями области по поддержке сельскохозяйственного производства) документы в соответствии с перечнем, указанным в </w:t>
      </w:r>
      <w:hyperlink w:anchor="P210">
        <w:r>
          <w:rPr>
            <w:color w:val="0000FF"/>
          </w:rPr>
          <w:t>разделе 4</w:t>
        </w:r>
      </w:hyperlink>
      <w:r>
        <w:t xml:space="preserve"> настоящего Порядка. Формы и сроки представления документов устанавливаются правовым актом министерства.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В случае получения отказа в предоставлении субсидии сельскохозяйственный товаропроизводитель после устранения оснований для отказа вправе вновь подать документы в соответствии с </w:t>
      </w:r>
      <w:hyperlink w:anchor="P210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4.2. Для подтверждения соответствия требованиям, предъявляемым к сельскохозяйственным товаропроизводителям в соответствии со </w:t>
      </w:r>
      <w:hyperlink r:id="rId116">
        <w:r>
          <w:rPr>
            <w:color w:val="0000FF"/>
          </w:rPr>
          <w:t>статьей 3</w:t>
        </w:r>
      </w:hyperlink>
      <w:r>
        <w:t xml:space="preserve"> Федерального закона от 29.12.2006 N 264-ФЗ "О развитии сельского хозяйства",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4.2.1. Для организаций или индивидуальных предпринимателей, осуществляющих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продукции, в доходе которых от реализации товаров (работ, услуг) доля дохода от реализации произведенной ими сельскохозяйственной продукции и продуктов ее переработки составляет не менее чем 70% за календарный год, - справка о деятельности сельскохозяйственного товаропроизводителя, составленная по форме, установленной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4.2.2. Исключен. - </w:t>
      </w:r>
      <w:hyperlink r:id="rId11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07.03.2019 N 96-П.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4.2.3. Для крестьянских (фермерских) хозяйств, соответствующих Федеральному </w:t>
      </w:r>
      <w:hyperlink r:id="rId118">
        <w:r>
          <w:rPr>
            <w:color w:val="0000FF"/>
          </w:rPr>
          <w:t>закону</w:t>
        </w:r>
      </w:hyperlink>
      <w:r>
        <w:t xml:space="preserve"> от 11.06.2003 N 74-ФЗ "О крестьянском (фермерском) хозяйстве":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при создании более чем одним гражданином - заверенная главой крестьянского (фермерского) хозяйства копия соглашения о создании крестьянского (фермерского) хозяйства;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заверенные главой крестьянского (фермерского) хозяйства копии документов, подтверждающих родство членов крестьянского (фермерского) хозяйства;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справка о деятельности крестьянского (фермерского) хозяйства, составленная по форме, установленной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4.3. Для подтверждения соответствия требованиям, определенным </w:t>
      </w:r>
      <w:hyperlink w:anchor="P73">
        <w:r>
          <w:rPr>
            <w:color w:val="0000FF"/>
          </w:rPr>
          <w:t>пунктом 1.5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4.3.1. Справки об отсутствии (наличии) у сельскохозяйственного товаропроизводителя задолженности по налогам (сборам), по страховым взносам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состоит сельскохозяйственный товаропроизводитель (представляются по инициативе сельскохозяйственного товаропроизводителя).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4.3.2. Справка о размере среднемесячной заработной платы, составленная по форме, установленной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4.3.3. Справка об отсутствии просроченной задолженности по выплате заработной платы работникам организации, составленная по форме, установленной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4.3.4. Список лиц, являющихся членами коллегиального исполнительного органа, единоличного исполнительного органа, главного бухгалтера сельскохозяйственного товаропроизводителя,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  <w:r>
        <w:t xml:space="preserve">(пп. 4.3.4 введен </w:t>
      </w:r>
      <w:hyperlink r:id="rId11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4.3-1. Для получения субсидии сельскохозяйственный товаропроизводитель представляет в орган местного самоуправления (в министерство) расчет размера средств, составленный по форме, утвержденной правовым актом министерства.</w:t>
      </w:r>
    </w:p>
    <w:p w:rsidR="00AC4A48" w:rsidRDefault="00AC4A48">
      <w:pPr>
        <w:pStyle w:val="ConsPlusNormal"/>
        <w:jc w:val="both"/>
      </w:pPr>
      <w:r>
        <w:t xml:space="preserve">(п. 4.3-1 введен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06.03.2020 N 98-П; 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4.4. Для получения субсидии на проведение мероприятия, указанного в </w:t>
      </w:r>
      <w:hyperlink w:anchor="P101">
        <w:r>
          <w:rPr>
            <w:color w:val="0000FF"/>
          </w:rPr>
          <w:t>пункте 2.1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счета-фактуры (или счета) на приобретенные семена;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документа, подтверждающего принятие семян;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документа, подтверждающего оплату приобретенных семян, а в случае их приобретения по договорам мены - заверенные руководителем сельскохозяйственного товаропроизводителя копии счета-фактуры (или счета) и документа, подтверждающего принятие встречно предоставляемого товара;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03.03.2021 N 105-П;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заверенная руководителем сельскохозяйственного товаропроизводителя копия акта расхода семян и посадочного материала, составленного по типовой межотраслевой </w:t>
      </w:r>
      <w:hyperlink r:id="rId123">
        <w:r>
          <w:rPr>
            <w:color w:val="0000FF"/>
          </w:rPr>
          <w:t>форме N СП-13</w:t>
        </w:r>
      </w:hyperlink>
      <w:r>
        <w:t xml:space="preserve">, утвержденной постановлением Государственного комитета Российской Федерации по статистике от 29.09.1997 N 68 "Об утверждении унифицированных форм первичной учетной </w:t>
      </w:r>
      <w:r>
        <w:lastRenderedPageBreak/>
        <w:t>документации по учету сельскохозяйственной продукции и сырья" (далее - форма N СП-13);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документы, подтверждающие соответствие высеянных семян требованиям нормативных документов в области семеноводства, утвержденных в порядке, установленном Правительством Российской Федерации: заверенная руководителем сельскохозяйственного товаропроизводителя копия сертификата соответствия или протокола испытания на кондиционные семена;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5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19.05.2022 N 245-П.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4.5. Для получения субсидии на проведение мероприятия, указанного в </w:t>
      </w:r>
      <w:hyperlink w:anchor="P118">
        <w:r>
          <w:rPr>
            <w:color w:val="0000FF"/>
          </w:rPr>
          <w:t>пункте 2.2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акт приемки выполненных работ, составленный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копия проекта на закладку многолетних насаждений, заверенная руководителем сельскохозяйственного товаропроизводителя;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07.03.2019 N 96-П)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копия проекта закладки нового сада на раскорчеванной площади, заверенная руководителем сельскохозяйственного товаропроизводителя, - в случае раскорчевки выбывших из эксплуатации многолетних насаждений;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документы, подтверждающие соответствие использованных при посеве (посадке) семян и (или) посадочного материала требованиям нормативных документов в области семеноводства, утвержденные в порядке, установленном Правительством Российской Федерации;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06.03.2020 N 98-П; 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3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03.03.2021 N 105-П.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4.6. Исключен с 1 января 2022 года. - </w:t>
      </w:r>
      <w:hyperlink r:id="rId13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4.7. Для получения субсидии на проведение мероприятия, указанного в </w:t>
      </w:r>
      <w:hyperlink w:anchor="P136">
        <w:r>
          <w:rPr>
            <w:color w:val="0000FF"/>
          </w:rPr>
          <w:t>подразделе 2.4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 сборе урожая сельскохозяйственных культур со всех земель в году, предшествующем году обращения за субсидией, составленные по форме федерального статистического наблюдения N 29-СХ или N 2-фермер;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 высеянных семенах сельскохозяйственных культур, составленные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 размере застрахованных в году, предшествующем году обращения за субсидией, посевных площадей, составленные по форме, утвержденной правовым актом министерства (при наличии).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Сельскохозяйственными товаропроизводителями, осуществляющими проведение работ по фосфоритованию посевных площадей земель сельскохозяйственного назначения, также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проектно-сметной документации на выполнение работ, утвержденной сельскохозяйственным товаропроизводителем;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акт приема выполненных работ, составленный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справки, выданной организацией - производителем фосфоритной муки, подтверждающей, что на момент производства фосфоритной муки она была включена в Государственный каталог пестицидов и агрохимикатов, разрешенных к применению на территории Российской Федерации.</w:t>
      </w:r>
    </w:p>
    <w:p w:rsidR="00AC4A48" w:rsidRDefault="00AC4A48">
      <w:pPr>
        <w:pStyle w:val="ConsPlusNormal"/>
        <w:jc w:val="both"/>
      </w:pPr>
      <w:r>
        <w:t xml:space="preserve">(п. 4.7 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06.03.2020 N 98-П)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4.8. Исключен с 1 января 2023 года. - </w:t>
      </w:r>
      <w:hyperlink r:id="rId13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07.11.2022 N 590-П.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4.9. Исключен с 1 января 2022 года. - </w:t>
      </w:r>
      <w:hyperlink r:id="rId13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4.9-1. Для получения субсидии на проведение мероприятия, указанного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отчет о посевных площадях и валовых сборах масличных культур, составленный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заверенные руководителем сельскохозяйственного товаропроизводителя копии документов, подтверждающих соответствие ГОСТ Р 52325-2005 сортовых и посевных качеств семян, высеянных в году обращения за субсидией: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копии сертификатов соответствия - на приобретенные семена,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копии сертификатов соответствия или протоколов испытания - на семена собственного производства;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заверенная руководителем сельскохозяйственного товаропроизводителя копия акта расхода семян и посадочного материала, составленного по типовой межотраслевой </w:t>
      </w:r>
      <w:hyperlink r:id="rId136">
        <w:r>
          <w:rPr>
            <w:color w:val="0000FF"/>
          </w:rPr>
          <w:t>форме N СП-13</w:t>
        </w:r>
      </w:hyperlink>
      <w:r>
        <w:t>, утвержденной постановлением Государственного комитета Российской Федерации по статистике от 29.09.1997 N 68 "Об утверждении унифицированных форм первичной учетной документации по учету сельскохозяйственной продукции и сырья";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акты применения удобрений при производстве масличных культур в году обращения за субсидией, составленные по форме, утвержденной правовым актом министерства;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 сборе урожая сельскохозяйственных культур со всех земель в году, предшествующем году обращения за субсидией, и в году обращения за субсидией, составленные по форме федерального статистического наблюдения N 29-СХ или N 2-фермер.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jc w:val="both"/>
      </w:pPr>
      <w:r>
        <w:lastRenderedPageBreak/>
        <w:t xml:space="preserve">(п. 4.9-1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03.09.2020 N 478-П)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4.9-2. Для получения субсидии на проведение мероприятия, указанного в </w:t>
      </w:r>
      <w:hyperlink w:anchor="P174">
        <w:r>
          <w:rPr>
            <w:color w:val="0000FF"/>
          </w:rPr>
          <w:t>подразделе 2.8</w:t>
        </w:r>
      </w:hyperlink>
      <w:r>
        <w:t xml:space="preserve"> 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установленной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 сборе урожая сельскохозяйственных культур со всех земель в году, предшествующем году обращения за субсидией, и в году обращения за субсидией, составленные по форме федерального статистического наблюдения N 29-СХ или N 2-фермер, а также (в случае, если зерно реализовано после 31.08.2022) сведения об объемах производства зерновых культур собственного производства, содержащиеся в Федеральной системе прослеживаемости зерна, составленные по форме, установленной правовым актом министерства;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сведения об объеме реализованных зерновых культур собственного производства, составленные по форме, установленной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реестр документов, подтверждающих объем реализации зерновых культур собственного производства в период, установленный </w:t>
      </w:r>
      <w:hyperlink w:anchor="P182">
        <w:r>
          <w:rPr>
            <w:color w:val="0000FF"/>
          </w:rPr>
          <w:t>подпунктом 2.8.1.2</w:t>
        </w:r>
      </w:hyperlink>
      <w:r>
        <w:t xml:space="preserve"> настоящего Порядка, составленный по форме, установленной правовым актом министерства;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товаросопроводительный документ (документы) на партию зерна или партию продуктов переработки зерна, оформленный в соответствии с </w:t>
      </w:r>
      <w:hyperlink r:id="rId142">
        <w:r>
          <w:rPr>
            <w:color w:val="0000FF"/>
          </w:rPr>
          <w:t>Правилами</w:t>
        </w:r>
      </w:hyperlink>
      <w:r>
        <w:t xml:space="preserve">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от 09.10.2021 N 1721 "Об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зерна" (в случае, если зерно реализовано после 31.08.2022);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раздела 9-5 формы N 9-АПК "Отчет о производстве, затратах, себестоимости и реализации продукции растениеводства" годовой бухгалтерской отчетности (далее - форма N 9-АПК), утвержденной правовым актом Министерства сельского хозяйства Российской Федерации, за год, предшествующий году обращения за субсидией (либо раздела 9-2 формы N 9-АПК в случае отсутствия полной себестоимости зерна), - в случае реализации зерна, произведенного в году, предшествующем году обращения за субсидией;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раздела 7-3 формы N 7-АПК "Отчет об ожидаемых результатах финансово-хозяйственной деятельности товаропроизводителей агропромышленного комплекса" бухгалтерской отчетности за 9 месяцев текущего года (далее - форма N 7-АПК), утвержденной правовым актом Министерства сельского хозяйства Российской Федерации, за год обращения за субсидией (либо раздела 7-2 формы N 7-АПК в случае отсутствия полной себестоимости зерна), - в случае реализации зерна, произведенного в году обращения за субсидией.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jc w:val="both"/>
      </w:pPr>
      <w:r>
        <w:t xml:space="preserve">(п. 4.9-2 введен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4.9-3. Для получения субсидии на проведение мероприятия, указанного в </w:t>
      </w:r>
      <w:hyperlink w:anchor="P186">
        <w:r>
          <w:rPr>
            <w:color w:val="0000FF"/>
          </w:rPr>
          <w:t>подразделе 2.9</w:t>
        </w:r>
      </w:hyperlink>
      <w:r>
        <w:t xml:space="preserve"> </w:t>
      </w:r>
      <w:r>
        <w:lastRenderedPageBreak/>
        <w:t>настоящего Порядка, представляются: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заявление о предоставлении субсидии, составленное по форме, установленной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заверенная (заверенные) руководителем сельскохозяйственного товаропроизводителя копия (копии) акта (актов) о приемке выполненных работ, составленного (составленных) по унифицированной </w:t>
      </w:r>
      <w:hyperlink r:id="rId147">
        <w:r>
          <w:rPr>
            <w:color w:val="0000FF"/>
          </w:rPr>
          <w:t>форме N КС-2</w:t>
        </w:r>
      </w:hyperlink>
      <w:r>
        <w:t xml:space="preserve"> "Акт о приемке выполненных работ", утвержденной постановлением Государственного комитета Российской Федерации по статистике от 11.11.1999 N 100 "Об утверждении унифицированных форм первичной учетной документации по учету работ в капитальном строительстве и ремонтно-строительных работ" (далее - постановление Госкомстата России от 11.11.1999 N 100);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заверенная (заверенные) руководителем сельскохозяйственного товаропроизводителя копия (копии) справки (справок) о стоимости выполненных работ, составленной (составленных) по унифицированной </w:t>
      </w:r>
      <w:hyperlink r:id="rId148">
        <w:r>
          <w:rPr>
            <w:color w:val="0000FF"/>
          </w:rPr>
          <w:t>форме N КС-3</w:t>
        </w:r>
      </w:hyperlink>
      <w:r>
        <w:t xml:space="preserve"> "Справка о стоимости выполненных работ и затрат", утвержденной постановлением Госкомстата России от 11.11.1999 N 100;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заверенные руководителем сельскохозяйственного товаропроизводителя копии договора о выполнении работ и документов, подтверждающих их выполнение и оплату, - в случае выполнения гидромелиоративных работ по заказу сельскохозяйственного товаропроизводителя третьими лицами;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заверенные руководителем сельскохозяйственного товаропроизводителя копии документа, подтверждающего право собственности или аренды на земельный участок, на котором проведены гидромелиоративные работы, и в случае проведения гидромелиоративных (земляных) работ на земельном участке (землях), смежном (смежных) с осушаемым сельскохозяйственным угодьем, согласия правообладателя на проведение гидромелиоративных (земляных) работ на земельном участке (землях), смежном (смежных) с осушаемым сельскохозяйственным угодьем. В случае если земельный участок находится в собственности или аренде на срок более 1 года, копия документа, подтверждающего право собственности или аренды на земельный участок, на котором проведены гидромелиоративные работы, представляется по инициативе сельскохозяйственного товаропроизводителя;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документа, подтверждающего оплату работ по изготовлению проектной документации на проведение гидромелиоративных работ;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проектной документации на проведение гидромелиоративных работ, утвержденной сельскохозяйственным товаропроизводителем;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титульного листа проектной документации на строительство животноводческого комплекса;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разрешения на строительство объекта;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сельскохозяйственного товаропроизводителя копия разрешения на ввод объекта в эксплуатацию - в случае, если строительство животноводческого комплекса завершено в году обращения за субсидией;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(заверенные) руководителем сельскохозяйственного товаропроизводителя копия (копии) договора (договоров) подряда на строительство объекта - в случае проведения работ по строительству животноводческого комплекса подрядным способом;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заверенные руководителем сельскохозяйственного товаропроизводителя копии приказов о назначении ответственных за строительство животноводческого комплекса лиц, об утверждении графика проведения строительных работ - в случае проведения работ по строительству животноводческого комплекса хозяйственным способом;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копия положительного заключения экспертизы проектной документации на строительство объекта.</w:t>
      </w:r>
    </w:p>
    <w:p w:rsidR="00AC4A48" w:rsidRDefault="00AC4A48">
      <w:pPr>
        <w:pStyle w:val="ConsPlusNormal"/>
        <w:jc w:val="both"/>
      </w:pPr>
      <w:r>
        <w:t xml:space="preserve">(п. 4.9-3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699-П)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4.10. Сельскохозяйственный товаропроизводитель представляет в орган местного самоуправления (в министерство) опись документов, представленных для подтверждения соблюдения условий предоставления субсидии, составленную по форме, утвержденной правовым актом министерства.</w:t>
      </w:r>
    </w:p>
    <w:p w:rsidR="00AC4A48" w:rsidRDefault="00AC4A48">
      <w:pPr>
        <w:pStyle w:val="ConsPlusNormal"/>
        <w:jc w:val="both"/>
      </w:pPr>
      <w:r>
        <w:t xml:space="preserve">(п. 4.10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06.03.2020 N 98-П; 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r>
        <w:t>5. Порядок предоставления субсидий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5.1. Орган местного самоуправления (министерство):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5.1.1. Проставляет в описи полученных документов дату их подачи.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5.1.2. Проверяет полноту представленных сельскохозяйственными товаропроизводителями документов, достоверность сведений, содержащихся в них, включая суммы произведенных затрат, правильность исчисления размеров субсидий, подлежащих предоставлению сельскохозяйственным товаропроизводителям, а также соблюдение установленных форм документов и сроков их представления.</w:t>
      </w:r>
    </w:p>
    <w:p w:rsidR="00AC4A48" w:rsidRDefault="00AC4A48">
      <w:pPr>
        <w:pStyle w:val="ConsPlusNormal"/>
        <w:jc w:val="both"/>
      </w:pPr>
      <w:r>
        <w:t xml:space="preserve">(пп. 5.1.2 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07.03.2019 N 96-П)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5.1.3. В случае выявления неполноты и (или) недостоверности сведений в представленных документах, нарушения форм документов и сроков их представления возвращает документы подавшему их сельскохозяйственному товаропроизводителю в течение 5 рабочих дней со дня представления документов с указанием причин возврата с нарочным (под подпись) или заказным письмом с уведомлением о вручении.</w:t>
      </w:r>
    </w:p>
    <w:p w:rsidR="00AC4A48" w:rsidRDefault="00AC4A48">
      <w:pPr>
        <w:pStyle w:val="ConsPlusNormal"/>
        <w:jc w:val="both"/>
      </w:pPr>
      <w:r>
        <w:t xml:space="preserve">(пп. 5.1.3 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07.03.2019 N 96-П)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5.1.4. При отсутствии указанных недостатков в представленных документах: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5.1.4.1. Делает соответствующую отметку в заявлении о предоставлении субсидии либо в справке-расчете суммы субсидии, представленной сельскохозяйственным товаропроизводителем.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5.1.4.2. Передает в министерство в срок, устанавливаемый правовым актом министерства, документы, поданные сельскохозяйственными товаропроизводителями (копии и (или) вторые экземпляры) (в случае, если документы в соответствии с </w:t>
      </w:r>
      <w:hyperlink w:anchor="P210">
        <w:r>
          <w:rPr>
            <w:color w:val="0000FF"/>
          </w:rPr>
          <w:t>разделом 4</w:t>
        </w:r>
      </w:hyperlink>
      <w:r>
        <w:t xml:space="preserve"> настоящего Порядка поданы в орган местного самоуправления).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5.1.4.3. Исключен.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03.03.2021 N 105-П.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 Министерство: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5.2.1. Получает и регистрирует документы, переданные органами местного самоуправления или представленные сельскохозяйственными товаропроизводителями, в журнале регистрации по </w:t>
      </w:r>
      <w:r>
        <w:lastRenderedPageBreak/>
        <w:t>форме, установленной правовым актом министерства, в день их подачи.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5.2.2. Проверяет наличие оснований для отказа в предоставлении субсидии, перечисленных в </w:t>
      </w:r>
      <w:hyperlink w:anchor="P198">
        <w:r>
          <w:rPr>
            <w:color w:val="0000FF"/>
          </w:rPr>
          <w:t>разделе 3</w:t>
        </w:r>
      </w:hyperlink>
      <w:r>
        <w:t xml:space="preserve"> настоящего Порядка.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5.2.3. Не позднее 15 рабочих дней (в случае, указанном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Порядка, не позднее 10 рабочих дней) со дня регистрации документов, переданных органом местного самоуправления, или не позднее 20 рабочих дней (в случае, указанном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Порядка, не позднее 15 рабочих дней) со дня регистрации документов, представленных сельскохозяйственным товаропроизводителем: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5.2.3.1. В случае выявления хотя бы одного из оснований для отказа в предоставлении субсидии: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5.2.3.1.1. Готовит письменное уведомление об отказе в предоставлении субсидии (с указанием оснований для отказа) и направляет его с приложением документов, переданных органом местного самоуправления или представленных сельскохозяйственным товаропроизводителем (далее - документы), с нарочным (под подпись) или заказным письмом с уведомлением о вручении подавшему их сельскохозяйственному товаропроизводителю не позднее 10 рабочих дней со дня получения документов.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5.2.3.1.2. Вносит соответствующую запись в журнал регистрации.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5.2.3.2. В случае отсутствия оснований для отказа в предоставлении субсидии: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5.2.3.2.1. Заключает с сельскохозяйственным товаропроизводителем соглашение.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Соглашение заключается в государственной интегрированной информационной системе управления общественными финансами "Электронный бюджет".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В соглашении предусматриваются в том числе результаты предоставления субсидии и их значения, требования к отчетности о выполнении условий соглашения, формы дополнительной отчетности и сроки ее представления, согласие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158">
        <w:r>
          <w:rPr>
            <w:color w:val="0000FF"/>
          </w:rPr>
          <w:t>статьями 268.1</w:t>
        </w:r>
      </w:hyperlink>
      <w:r>
        <w:t xml:space="preserve"> и </w:t>
      </w:r>
      <w:hyperlink r:id="rId159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а также условия о согласовании новых условий соглашения или о расторжении соглашения при недостижении согласия о включении новых условий в соглашение в случае уменьшения министерству как получателю бюджетных средств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соглашением.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Соглашение, дополнительные соглашения к соглашению, в том числе дополнительное соглашение о расторжении соглашения (при необходимости), заключаются в соответствии с типовыми формами, установленными Министерством финансов Российской Федерации.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5.2.3.2.2. Включает сумму субсидии, подлежащую выплате сельскохозяйственному товаропроизводителю, в реестр сумм субсидии, предоставляемых сельскохозяйственным товаропроизводителям из областного бюджета на проводимое мероприятие по развитию растениеводства (далее - реестр), составленный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jc w:val="both"/>
      </w:pPr>
      <w:r>
        <w:lastRenderedPageBreak/>
        <w:t xml:space="preserve">(пп. 5.2.3 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5.2.4. Не позднее 10 рабочих дней со дня принятия решения о предоставлении субсидии: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5.2.4.1. Готовит на основании реестра и представленных документов платежные документы, предусматривающие перечисление сумм субсидии на расчетные счета сельскохозяйственных товаропроизводителей, открытые ими в учреждениях Центрального банка Российской Федерации или кредитных организациях, в пределах суммы субсидии, установленной сводной бюджетной росписью областного бюджета.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5.2.4.2. Представляет реестр и платежные документы для исполнения в министерство финансов Кировской области.</w:t>
      </w:r>
    </w:p>
    <w:p w:rsidR="00AC4A48" w:rsidRDefault="00AC4A48">
      <w:pPr>
        <w:pStyle w:val="ConsPlusNormal"/>
        <w:jc w:val="both"/>
      </w:pPr>
      <w:r>
        <w:t xml:space="preserve">(пп. 5.2.4 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5.2.5. Хранит: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5.2.5.1. В течение одного года со дня возврата документов сельскохозяйственному товаропроизводителю копии документов, по которым выявлено наличие оснований для отказа в предоставлении субсидии.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5.2.5.2. В течение пяти лет со дня перечисления субсидии документы, соответствующие установленным требованиям, переданные органом местного самоуправления или представленные сельскохозяйственным товаропроизводителем.</w:t>
      </w:r>
    </w:p>
    <w:p w:rsidR="00AC4A48" w:rsidRDefault="00AC4A48">
      <w:pPr>
        <w:pStyle w:val="ConsPlusNormal"/>
        <w:jc w:val="both"/>
      </w:pPr>
      <w:r>
        <w:t xml:space="preserve">(пп. 5.2.5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r>
        <w:t>6. Контроль (мониторинг) за соблюдением условий</w:t>
      </w:r>
    </w:p>
    <w:p w:rsidR="00AC4A48" w:rsidRDefault="00AC4A48">
      <w:pPr>
        <w:pStyle w:val="ConsPlusTitle"/>
        <w:jc w:val="center"/>
      </w:pPr>
      <w:r>
        <w:t>и порядка предоставления субсидии и порядок</w:t>
      </w:r>
    </w:p>
    <w:p w:rsidR="00AC4A48" w:rsidRDefault="00AC4A48">
      <w:pPr>
        <w:pStyle w:val="ConsPlusTitle"/>
        <w:jc w:val="center"/>
      </w:pPr>
      <w:r>
        <w:t>возврата субсидии в областной бюджет</w:t>
      </w:r>
    </w:p>
    <w:p w:rsidR="00AC4A48" w:rsidRDefault="00AC4A48">
      <w:pPr>
        <w:pStyle w:val="ConsPlusNormal"/>
        <w:jc w:val="center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:rsidR="00AC4A48" w:rsidRDefault="00AC4A48">
      <w:pPr>
        <w:pStyle w:val="ConsPlusNormal"/>
        <w:jc w:val="center"/>
      </w:pPr>
      <w:r>
        <w:t>от 19.05.2022 N 245-П)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6.1. Ответственность за нарушение условий и порядка предоставления субсидии и недостоверность представляемых в министерство документов возлагается на сельскохозяйственного товаропроизводителя.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6.2. Контроль за соблюдением условий и порядка предоставления субсидии возлагается на министерство.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6.3. В соответствии с законодательством Российской Федерации министерством проводится проверка соблюдения сельскохозяйственным товаропроизводителем порядка и условий предоставления субсидии, в том числе в части достижения результатов ее предоставления, а также органами государственного финансового контроля Кировской области - проверка в соответствии со </w:t>
      </w:r>
      <w:hyperlink r:id="rId168">
        <w:r>
          <w:rPr>
            <w:color w:val="0000FF"/>
          </w:rPr>
          <w:t>статьями 268.1</w:t>
        </w:r>
      </w:hyperlink>
      <w:r>
        <w:t xml:space="preserve"> и </w:t>
      </w:r>
      <w:hyperlink r:id="rId169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AC4A48" w:rsidRDefault="00AC4A48">
      <w:pPr>
        <w:pStyle w:val="ConsPlusNormal"/>
        <w:jc w:val="both"/>
      </w:pPr>
      <w:r>
        <w:t xml:space="preserve">(п. 6.3 в ред. </w:t>
      </w:r>
      <w:hyperlink r:id="rId17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6.4. В случае выявления после предоставления субсидии по фактам проверок, проведенных министерством, органами государственного финансового контроля, нарушений сельскохозяйственным товаропроизводителем условий и порядка предоставления субсидии, выявления хотя бы одного из оснований для отказа в предоставлении субсидии, перечисленных в </w:t>
      </w:r>
      <w:hyperlink w:anchor="P198">
        <w:r>
          <w:rPr>
            <w:color w:val="0000FF"/>
          </w:rPr>
          <w:t>разделе 3</w:t>
        </w:r>
      </w:hyperlink>
      <w:r>
        <w:t xml:space="preserve"> настоящего Порядка, министерство: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6.4.1. Готовит требование сельскохозяйственному товаропроизводителю, получившему </w:t>
      </w:r>
      <w:r>
        <w:lastRenderedPageBreak/>
        <w:t>такую субсидию, о возврате сумм субсидии в областной бюджет в течение 30 дней со дня его получения.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6.4.2. Направляет требование сельскохозяйственному товаропроизводителю в течение 5 рабочих дней со дня получения министерством информации о выявленном нарушении.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6.4.3. В случае невозврата в установленный срок в областной бюджет субсидии готовит и направляет в течение одного месяца после истечения установленного срока исковое заявление в соответствующий суд о взыскании этой субсидии в областной бюджет.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 В случае недостижения по состоянию на 31 декабря отчетного финансового года значений результатов предоставления субсидии, установленных соглашением, сельскохозяйственным товаропроизводителем осуществляется возврат средств в областной бюджет в следующем порядке: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6.5.1. Объем средств, подлежащих возврату в текущем финансовом году в областной бюджет, рассчитывается по следующей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331089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объем средств, подлежащих возврату в областной бюджет;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сельскохозяйственному товаропроизводителю;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20345" cy="2514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субсидии;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09550" cy="2514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субсидии;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n - количество результатов предоставления субсидии.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фактическое значение результата предоставления субсидии превышает плановое, его размер для целей настоящего расчета приравнивается к плановому значению.</w:t>
      </w:r>
    </w:p>
    <w:p w:rsidR="00AC4A48" w:rsidRDefault="00AC4A48">
      <w:pPr>
        <w:pStyle w:val="ConsPlusNormal"/>
        <w:jc w:val="both"/>
      </w:pPr>
      <w:r>
        <w:t xml:space="preserve">(абзац введен </w:t>
      </w:r>
      <w:hyperlink r:id="rId17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6.5.2. Министерство: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6.5.2.1. В срок до 1 апреля текущего финансового года направляет сельскохозяйственному товаропроизводителю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6.5.2.2. В срок до 10 мая текущего финансового года представляет в министерство финансов Кировской области информацию о возврате (невозврате) сельскохозяйственным товаропроизводителем средств в областной бюджет.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6.5.2.3. При невозврате сельскохозяйственным товаропроизводителем средств в областной бюджет в текущем финансовом году приостанавливает предоставление субсидий из областного бюджета такому сельскохозяйственному товаропроизводителю до выполнения им требования о возврате средств в областной бюджет.</w:t>
      </w:r>
    </w:p>
    <w:p w:rsidR="00AC4A48" w:rsidRDefault="00AC4A48">
      <w:pPr>
        <w:pStyle w:val="ConsPlusNormal"/>
        <w:jc w:val="both"/>
      </w:pPr>
      <w:r>
        <w:t xml:space="preserve">(п. 6.5 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6.6. Мониторинг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проводится в порядке и по формам, которые </w:t>
      </w:r>
      <w:r>
        <w:lastRenderedPageBreak/>
        <w:t>установлены Министерством финансов Российской Федерации.</w:t>
      </w:r>
    </w:p>
    <w:p w:rsidR="00AC4A48" w:rsidRDefault="00AC4A48">
      <w:pPr>
        <w:pStyle w:val="ConsPlusNormal"/>
        <w:jc w:val="both"/>
      </w:pPr>
      <w:r>
        <w:t xml:space="preserve">(п. 6.6 введен </w:t>
      </w:r>
      <w:hyperlink r:id="rId17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  <w:outlineLvl w:val="1"/>
      </w:pPr>
      <w:r>
        <w:t>7. Результаты предоставления субсидии</w:t>
      </w:r>
    </w:p>
    <w:p w:rsidR="00AC4A48" w:rsidRDefault="00AC4A48">
      <w:pPr>
        <w:pStyle w:val="ConsPlusNormal"/>
        <w:jc w:val="center"/>
      </w:pPr>
      <w:r>
        <w:t xml:space="preserve">(введен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</w:p>
    <w:p w:rsidR="00AC4A48" w:rsidRDefault="00AC4A48">
      <w:pPr>
        <w:pStyle w:val="ConsPlusNormal"/>
        <w:jc w:val="center"/>
      </w:pPr>
      <w:r>
        <w:t>от 06.03.2020 N 98-П)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7.1. Результатом предоставления субсидии является достижение следующих показателей результативности предоставления субсидии: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7.1.1. При выполнении мероприятия по развитию растениеводства, указанного в </w:t>
      </w:r>
      <w:hyperlink w:anchor="P101">
        <w:r>
          <w:rPr>
            <w:color w:val="0000FF"/>
          </w:rPr>
          <w:t>подразделе 2.1</w:t>
        </w:r>
      </w:hyperlink>
      <w:r>
        <w:t xml:space="preserve"> настоящего Порядка, - доля площади, засеваемой элитными семенами, в общей площади посевов, занятой семенами сортов растений.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7.1.2. При выполнении мероприятия по развитию растениеводства, указанного в </w:t>
      </w:r>
      <w:hyperlink w:anchor="P118">
        <w:r>
          <w:rPr>
            <w:color w:val="0000FF"/>
          </w:rPr>
          <w:t>подразделе 2.2</w:t>
        </w:r>
      </w:hyperlink>
      <w:r>
        <w:t xml:space="preserve"> настоящего Порядка, - площадь закладки многолетних насаждений и (или) площадь уходных работ за многолетними насаждениями (до вступления их в товарное плодоношение).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7.1.3. Исключен с 1 января 2022 года. - </w:t>
      </w:r>
      <w:hyperlink r:id="rId180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7.1.4. При выполнении мероприятия по развитию растениеводства, указанного в </w:t>
      </w:r>
      <w:hyperlink w:anchor="P136">
        <w:r>
          <w:rPr>
            <w:color w:val="0000FF"/>
          </w:rPr>
          <w:t>подразделе 2.4</w:t>
        </w:r>
      </w:hyperlink>
      <w:r>
        <w:t xml:space="preserve"> настоящего Порядка, - размер посевных площадей, занятых зерновыми, зернобобовыми, масличными (за исключением рапса и сои) и кормовыми сельскохозяйственными культурами, и размер посевных площадей, занятых зерновыми, зернобобовыми, масличными (за исключением рапса и сои) и кормовыми сельскохозяйственными культурами, засеянных семенами растений, сорта и гибриды которых включены в Государственный реестр селекционных достижений, допущенных к использованию в Волго-Вятском регионе, сортовые и посевные качества которых соответствуют ГОСТ Р 52325-2005, либо ГОСТ Р 32592-2013, либо ГОСТ 30106-94, либо ГОСТ 33996-2016, и (или) валовой сбор овощей открытого грунта, и (или) валовой сбор картофеля.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7.1.5. Исключен с 1 января 2023 года. - </w:t>
      </w:r>
      <w:hyperlink r:id="rId18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07.11.2022 N 590-П.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7.1.6. Исключен с 1 января 2022 года. - </w:t>
      </w:r>
      <w:hyperlink r:id="rId18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7.1.7. При выполнении мероприятия по развитию растениеводства, указанного в </w:t>
      </w:r>
      <w:hyperlink w:anchor="P157">
        <w:r>
          <w:rPr>
            <w:color w:val="0000FF"/>
          </w:rPr>
          <w:t>подразделе 2.7</w:t>
        </w:r>
      </w:hyperlink>
      <w:r>
        <w:t xml:space="preserve"> настоящего Порядка, - прирост объема производства масличных культур в году предоставления субсидии по отношению к объему производства масличных культур в году, предшествующем году предоставления субсидии.</w:t>
      </w:r>
    </w:p>
    <w:p w:rsidR="00AC4A48" w:rsidRDefault="00AC4A48">
      <w:pPr>
        <w:pStyle w:val="ConsPlusNormal"/>
        <w:jc w:val="both"/>
      </w:pPr>
      <w:r>
        <w:t xml:space="preserve">(пп. 7.1.7 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23.11.2021 N 631-П)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7.1.8. При выполнении мероприятия по развитию растениеводства, указанного в </w:t>
      </w:r>
      <w:hyperlink w:anchor="P174">
        <w:r>
          <w:rPr>
            <w:color w:val="0000FF"/>
          </w:rPr>
          <w:t>подразделе 2.8</w:t>
        </w:r>
      </w:hyperlink>
      <w:r>
        <w:t xml:space="preserve"> настоящего Порядка, - объем реализованных зерновых культур (пшеницы, ржи, кукурузы, ячменя кормового) собственного производства.</w:t>
      </w:r>
    </w:p>
    <w:p w:rsidR="00AC4A48" w:rsidRDefault="00AC4A48">
      <w:pPr>
        <w:pStyle w:val="ConsPlusNormal"/>
        <w:jc w:val="both"/>
      </w:pPr>
      <w:r>
        <w:t xml:space="preserve">(п. 7.1.8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09.08.2021 N 411-П)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7.1.9. При выполнении мероприятия по развитию растениеводства, указанного в </w:t>
      </w:r>
      <w:hyperlink w:anchor="P186">
        <w:r>
          <w:rPr>
            <w:color w:val="0000FF"/>
          </w:rPr>
          <w:t>подразделе 2.9</w:t>
        </w:r>
      </w:hyperlink>
      <w:r>
        <w:t xml:space="preserve"> настоящего Порядка, - площадь земельного участка, осушаемая с помощью построенной (реконструированной, отремонтированной) открытой и (или) закрытой осушительной сети.</w:t>
      </w:r>
    </w:p>
    <w:p w:rsidR="00AC4A48" w:rsidRDefault="00AC4A48">
      <w:pPr>
        <w:pStyle w:val="ConsPlusNormal"/>
        <w:jc w:val="both"/>
      </w:pPr>
      <w:r>
        <w:t xml:space="preserve">(пп. 7.1.9 введен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699-П)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7.2. Сельскохозяйственный товаропроизводитель представляет в министерство в срок до 20 января года, следующего за отчетным, отчет о достижении значений результатов предоставления субсидии согласно приложению к соглашению.</w:t>
      </w:r>
    </w:p>
    <w:p w:rsidR="00AC4A48" w:rsidRDefault="00AC4A48">
      <w:pPr>
        <w:pStyle w:val="ConsPlusNormal"/>
        <w:jc w:val="both"/>
      </w:pPr>
      <w:r>
        <w:t xml:space="preserve">(п. 7.2 введен </w:t>
      </w:r>
      <w:hyperlink r:id="rId18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03.03.2021 N 105-П)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1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18" w:name="P414"/>
      <w:bookmarkEnd w:id="18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</w:t>
      </w:r>
    </w:p>
    <w:p w:rsidR="00AC4A48" w:rsidRDefault="00AC4A48">
      <w:pPr>
        <w:pStyle w:val="ConsPlusTitle"/>
        <w:jc w:val="center"/>
      </w:pPr>
      <w:r>
        <w:t>НА РАЗВИТИЕ ЭЛИТНОГО СЕМЕНОВОДСТВА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06.03.2020 </w:t>
            </w:r>
            <w:hyperlink r:id="rId188">
              <w:r>
                <w:rPr>
                  <w:color w:val="0000FF"/>
                </w:rPr>
                <w:t>N 98-П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89">
              <w:r>
                <w:rPr>
                  <w:color w:val="0000FF"/>
                </w:rPr>
                <w:t>N 245-П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Сумма субсидии, предоставляемой сельскохозяйственному товаропроизводителю на развитие элитного семеноводства,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СумЭ = Sусл x СтЭ,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Sусл - условная площадь посевов сельскохозяйственного товаропроизводителя, засеянная элитными семенами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Sусл = S</w:t>
      </w:r>
      <w:r>
        <w:rPr>
          <w:vertAlign w:val="subscript"/>
        </w:rPr>
        <w:t>1</w:t>
      </w:r>
      <w:r>
        <w:t xml:space="preserve"> x У</w:t>
      </w:r>
      <w:r>
        <w:rPr>
          <w:vertAlign w:val="subscript"/>
        </w:rPr>
        <w:t>1</w:t>
      </w:r>
      <w:r>
        <w:t xml:space="preserve"> + S</w:t>
      </w:r>
      <w:r>
        <w:rPr>
          <w:vertAlign w:val="subscript"/>
        </w:rPr>
        <w:t>2</w:t>
      </w:r>
      <w:r>
        <w:t xml:space="preserve"> x У</w:t>
      </w:r>
      <w:r>
        <w:rPr>
          <w:vertAlign w:val="subscript"/>
        </w:rPr>
        <w:t>2</w:t>
      </w:r>
      <w:r>
        <w:t xml:space="preserve"> + S</w:t>
      </w:r>
      <w:r>
        <w:rPr>
          <w:vertAlign w:val="subscript"/>
        </w:rPr>
        <w:t>3</w:t>
      </w:r>
      <w:r>
        <w:t xml:space="preserve"> x У</w:t>
      </w:r>
      <w:r>
        <w:rPr>
          <w:vertAlign w:val="subscript"/>
        </w:rPr>
        <w:t>3</w:t>
      </w:r>
      <w:r>
        <w:t xml:space="preserve"> + S</w:t>
      </w:r>
      <w:r>
        <w:rPr>
          <w:vertAlign w:val="subscript"/>
        </w:rPr>
        <w:t>4</w:t>
      </w:r>
      <w:r>
        <w:t xml:space="preserve"> x У</w:t>
      </w:r>
      <w:r>
        <w:rPr>
          <w:vertAlign w:val="subscript"/>
        </w:rPr>
        <w:t>4</w:t>
      </w:r>
      <w:r>
        <w:t xml:space="preserve"> + S</w:t>
      </w:r>
      <w:r>
        <w:rPr>
          <w:vertAlign w:val="subscript"/>
        </w:rPr>
        <w:t>5</w:t>
      </w:r>
      <w:r>
        <w:t xml:space="preserve"> x У</w:t>
      </w:r>
      <w:r>
        <w:rPr>
          <w:vertAlign w:val="subscript"/>
        </w:rPr>
        <w:t>5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1</w:t>
      </w:r>
      <w:r>
        <w:t xml:space="preserve"> &lt;*&gt; - площадь посевов сельскохозяйственного товаропроизводителя, засеянная элитными семенами рыжика, горчицы, сурепицы (гектаров),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посевов (S</w:t>
      </w:r>
      <w:r>
        <w:rPr>
          <w:vertAlign w:val="subscript"/>
        </w:rPr>
        <w:t>1</w:t>
      </w:r>
      <w:r>
        <w:t xml:space="preserve"> - S</w:t>
      </w:r>
      <w:r>
        <w:rPr>
          <w:vertAlign w:val="subscript"/>
        </w:rPr>
        <w:t>5</w:t>
      </w:r>
      <w: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1</w:t>
      </w:r>
      <w:r>
        <w:t xml:space="preserve"> - коэффициент, равный 1, применяемый для перевода в условные гектары площади посевов, засеянной элитными семенами рыжика, горчицы, сурепицы,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2</w:t>
      </w:r>
      <w:r>
        <w:t xml:space="preserve"> &lt;*&gt; - площадь посевов сельскохозяйственного товаропроизводителя, засеянная элитными семенами рапса, льна масличного (гектаров),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посевов (S</w:t>
      </w:r>
      <w:r>
        <w:rPr>
          <w:vertAlign w:val="subscript"/>
        </w:rPr>
        <w:t>1</w:t>
      </w:r>
      <w:r>
        <w:t xml:space="preserve"> - S</w:t>
      </w:r>
      <w:r>
        <w:rPr>
          <w:vertAlign w:val="subscript"/>
        </w:rPr>
        <w:t>5</w:t>
      </w:r>
      <w: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2</w:t>
      </w:r>
      <w:r>
        <w:t xml:space="preserve"> - коэффициент, равный 2, применяемый для перевода в условные гектары площади посевов, засеянной элитными семенами рапса, льна масличного,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S</w:t>
      </w:r>
      <w:r>
        <w:rPr>
          <w:vertAlign w:val="subscript"/>
        </w:rPr>
        <w:t>3</w:t>
      </w:r>
      <w:r>
        <w:t xml:space="preserve"> &lt;*&gt; - площадь посевов сельскохозяйственного товаропроизводителя, засеянная элитными семенами зерновых культур, многолетних злаковых трав, однолетних злаковых трав, фацелии (гектаров),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посевов (S</w:t>
      </w:r>
      <w:r>
        <w:rPr>
          <w:vertAlign w:val="subscript"/>
        </w:rPr>
        <w:t>1</w:t>
      </w:r>
      <w:r>
        <w:t xml:space="preserve"> - S</w:t>
      </w:r>
      <w:r>
        <w:rPr>
          <w:vertAlign w:val="subscript"/>
        </w:rPr>
        <w:t>5</w:t>
      </w:r>
      <w: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3</w:t>
      </w:r>
      <w:r>
        <w:t xml:space="preserve"> - коэффициент, равный 4, применяемый для перевода в условные гектары площади посевов, засеянной элитными семенами зерновых культур, многолетних злаковых трав, однолетних злаковых трав, фацелии,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4</w:t>
      </w:r>
      <w:r>
        <w:t xml:space="preserve"> &lt;*&gt; - площадь посевов сельскохозяйственного товаропроизводителя, засеянная элитными семенами зернобобовых культур, крупяных, многолетних бобовых трав, льна-долгунца, однолетних бобовых трав (гектаров),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посевов (S</w:t>
      </w:r>
      <w:r>
        <w:rPr>
          <w:vertAlign w:val="subscript"/>
        </w:rPr>
        <w:t>1</w:t>
      </w:r>
      <w:r>
        <w:t xml:space="preserve"> - S</w:t>
      </w:r>
      <w:r>
        <w:rPr>
          <w:vertAlign w:val="subscript"/>
        </w:rPr>
        <w:t>5</w:t>
      </w:r>
      <w: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4</w:t>
      </w:r>
      <w:r>
        <w:t xml:space="preserve"> - коэффициент, равный 5, применяемый для перевода в условные гектары площади посевов, засеянной элитными семенами зернобобовых культур, крупяных, многолетних бобовых трав, льна-долгунца, однолетних бобовых трав,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19.05.2022 N 245-П)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5</w:t>
      </w:r>
      <w:r>
        <w:t xml:space="preserve"> &lt;*&gt; - площадь посевов сельскохозяйственного товаропроизводителя, засеянная элитными семенами картофеля (гектаров),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посевов (S</w:t>
      </w:r>
      <w:r>
        <w:rPr>
          <w:vertAlign w:val="subscript"/>
        </w:rPr>
        <w:t>1</w:t>
      </w:r>
      <w:r>
        <w:t xml:space="preserve"> - S</w:t>
      </w:r>
      <w:r>
        <w:rPr>
          <w:vertAlign w:val="subscript"/>
        </w:rPr>
        <w:t>5</w:t>
      </w:r>
      <w:r>
        <w:t>), засеянная элитными семенами, определяется на основании заявления, представленного сельскохозяйственным товаропроизводителем, составленного по форме, утвержденной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У</w:t>
      </w:r>
      <w:r>
        <w:rPr>
          <w:vertAlign w:val="subscript"/>
        </w:rPr>
        <w:t>5</w:t>
      </w:r>
      <w:r>
        <w:t xml:space="preserve"> - коэффициент, равный 30, применяемый для перевода в условные гектары площади посевов, засеянной элитными семенами картофеля;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СтЭ - ставка субсидии за счет средств федерального бюджета и (или) областного бюджета на развитие элитного семеноводства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771015" cy="2832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ОСЭ - объем средств, предоставляемых в соответствующем финансовом году из областного бюджета за счет средств федерального бюджета и (или) областного бюджета на развитие элитного семеноводства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86740" cy="2832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условных площадей посевов, засеянных элитными семенами, всех </w:t>
      </w:r>
      <w:r>
        <w:lastRenderedPageBreak/>
        <w:t>сельскохозяйственных товаропроизводителей, обратившихся за субсидией в министерство в текущем году (условных гектаров).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за счет средств федерального бюджета и (или) областного бюджета превышает 100% затрат сельскохозяйственного товаропроизводителя на приобретение (стоимость) или производство (себестоимость) семян, такому сельскохозяйственному товаропроизводителю выплачивается субсидия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субсидии, предоставляемой на развитие элитного семеноводства.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2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19" w:name="P474"/>
      <w:bookmarkEnd w:id="19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 НА ЗАКЛАДКУ</w:t>
      </w:r>
    </w:p>
    <w:p w:rsidR="00AC4A48" w:rsidRDefault="00AC4A48">
      <w:pPr>
        <w:pStyle w:val="ConsPlusTitle"/>
        <w:jc w:val="center"/>
      </w:pPr>
      <w:r>
        <w:t>МНОГОЛЕТНИХ НАСАЖДЕНИЙ И (ИЛИ) УХОД ЗА НИМИ И (ИЛИ)</w:t>
      </w:r>
    </w:p>
    <w:p w:rsidR="00AC4A48" w:rsidRDefault="00AC4A48">
      <w:pPr>
        <w:pStyle w:val="ConsPlusTitle"/>
        <w:jc w:val="center"/>
      </w:pPr>
      <w:r>
        <w:t>РАСКОРЧЕВКУ ВЫБЫВШИХ ИЗ ЭКСПЛУАТАЦИИ МНОГОЛЕТНИХ НАСАЖДЕНИЙ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07.11.2022 N 590-П)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1. Сумма субсидии, предоставляемой на закладку многолетних насаждений (далее - субсидия на закладку) (СумЗ),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СумЗ = Пуз x СтЗ,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Пуз - условная площадь, на которой были осуществлены работы по закладке многолетних насаждений, конкретного сельскохозяйственного товаропроизводителя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Пуз = (Пз</w:t>
      </w:r>
      <w:r>
        <w:rPr>
          <w:vertAlign w:val="subscript"/>
        </w:rPr>
        <w:t>1</w:t>
      </w:r>
      <w:r>
        <w:t xml:space="preserve"> x Кз</w:t>
      </w:r>
      <w:r>
        <w:rPr>
          <w:vertAlign w:val="subscript"/>
        </w:rPr>
        <w:t>1</w:t>
      </w:r>
      <w:r>
        <w:t xml:space="preserve"> + Пз</w:t>
      </w:r>
      <w:r>
        <w:rPr>
          <w:vertAlign w:val="subscript"/>
        </w:rPr>
        <w:t>2</w:t>
      </w:r>
      <w:r>
        <w:t xml:space="preserve"> x Кз</w:t>
      </w:r>
      <w:r>
        <w:rPr>
          <w:vertAlign w:val="subscript"/>
        </w:rPr>
        <w:t>2</w:t>
      </w:r>
      <w:r>
        <w:t xml:space="preserve"> + Пз</w:t>
      </w:r>
      <w:r>
        <w:rPr>
          <w:vertAlign w:val="subscript"/>
        </w:rPr>
        <w:t>3</w:t>
      </w:r>
      <w:r>
        <w:t xml:space="preserve"> x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x Кз</w:t>
      </w:r>
      <w:r>
        <w:rPr>
          <w:vertAlign w:val="subscript"/>
        </w:rPr>
        <w:t>3</w:t>
      </w:r>
      <w:r>
        <w:t xml:space="preserve"> + Пз</w:t>
      </w:r>
      <w:r>
        <w:rPr>
          <w:vertAlign w:val="subscript"/>
        </w:rPr>
        <w:t>4</w:t>
      </w:r>
      <w:r>
        <w:t xml:space="preserve"> x Кз</w:t>
      </w:r>
      <w:r>
        <w:rPr>
          <w:vertAlign w:val="subscript"/>
        </w:rPr>
        <w:t>4</w:t>
      </w:r>
      <w:r>
        <w:t xml:space="preserve"> + Пз</w:t>
      </w:r>
      <w:r>
        <w:rPr>
          <w:vertAlign w:val="subscript"/>
        </w:rPr>
        <w:t>5</w:t>
      </w:r>
      <w:r>
        <w:t xml:space="preserve"> x Кз</w:t>
      </w:r>
      <w:r>
        <w:rPr>
          <w:vertAlign w:val="subscript"/>
        </w:rPr>
        <w:t>5</w:t>
      </w:r>
      <w:r>
        <w:t>),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Пз</w:t>
      </w:r>
      <w:r>
        <w:rPr>
          <w:vertAlign w:val="subscript"/>
        </w:rPr>
        <w:t>1</w:t>
      </w:r>
      <w:r>
        <w:t xml:space="preserve"> - площадь закладки плодовых питомников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r>
        <w:rPr>
          <w:vertAlign w:val="subscript"/>
        </w:rPr>
        <w:t>1</w:t>
      </w:r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r>
        <w:rPr>
          <w:vertAlign w:val="subscript"/>
        </w:rPr>
        <w:t>1</w:t>
      </w:r>
      <w:r>
        <w:t xml:space="preserve"> - коэффициент, равный 3, применяемый для перевода площади земельного участка, на котором были заложены плодовые питомники, в условную площадь,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Пз</w:t>
      </w:r>
      <w:r>
        <w:rPr>
          <w:vertAlign w:val="subscript"/>
        </w:rPr>
        <w:t>2</w:t>
      </w:r>
      <w:r>
        <w:t xml:space="preserve"> - площадь закладки маточных насаждений, заложенных базисными растениями </w:t>
      </w:r>
      <w:r>
        <w:lastRenderedPageBreak/>
        <w:t>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r>
        <w:rPr>
          <w:vertAlign w:val="subscript"/>
        </w:rPr>
        <w:t>1</w:t>
      </w:r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r>
        <w:rPr>
          <w:vertAlign w:val="subscript"/>
        </w:rPr>
        <w:t>2</w:t>
      </w:r>
      <w:r>
        <w:t xml:space="preserve"> - коэффициент, равный 4, применяемый для перевода площади земельного участка, на котором были заложены маточные насаждения (заложенные базисными растениями), в условную площадь,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Пз</w:t>
      </w:r>
      <w:r>
        <w:rPr>
          <w:vertAlign w:val="subscript"/>
        </w:rPr>
        <w:t>3</w:t>
      </w:r>
      <w:r>
        <w:t xml:space="preserve"> - площадь закладки ягодных кустарниковых насаждений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r>
        <w:rPr>
          <w:vertAlign w:val="subscript"/>
        </w:rPr>
        <w:t>1</w:t>
      </w:r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r>
        <w:rPr>
          <w:vertAlign w:val="subscript"/>
        </w:rPr>
        <w:t>3</w:t>
      </w:r>
      <w:r>
        <w:t xml:space="preserve"> - коэффициент, равный 1,1, применяемый для перевода площади земельного участка, на котором были заложены ягодные кустарниковые насаждения, в условную площадь,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Пз</w:t>
      </w:r>
      <w:r>
        <w:rPr>
          <w:vertAlign w:val="subscript"/>
        </w:rPr>
        <w:t>4</w:t>
      </w:r>
      <w:r>
        <w:t xml:space="preserve"> - площадь закладки ягодных кустарниковых насаждений с установкой шпалерных конструкций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r>
        <w:rPr>
          <w:vertAlign w:val="subscript"/>
        </w:rPr>
        <w:t>1</w:t>
      </w:r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r>
        <w:rPr>
          <w:vertAlign w:val="subscript"/>
        </w:rPr>
        <w:t>4</w:t>
      </w:r>
      <w:r>
        <w:t xml:space="preserve"> - коэффициент, равный 1,4, применяемый для перевода площади земельного участка, на котором были заложены ягодные кустарниковые насаждения с установкой шпалерных конструкций, в условную площадь,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Пз</w:t>
      </w:r>
      <w:r>
        <w:rPr>
          <w:vertAlign w:val="subscript"/>
        </w:rPr>
        <w:t>5</w:t>
      </w:r>
      <w:r>
        <w:t xml:space="preserve"> - площадь закладки прочих многолетних насаждений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закладки многолетних насаждений (Пз</w:t>
      </w:r>
      <w:r>
        <w:rPr>
          <w:vertAlign w:val="subscript"/>
        </w:rPr>
        <w:t>1</w:t>
      </w:r>
      <w:r>
        <w:t xml:space="preserve"> - Пз</w:t>
      </w:r>
      <w:r>
        <w:rPr>
          <w:vertAlign w:val="subscript"/>
        </w:rPr>
        <w:t>5</w:t>
      </w:r>
      <w:r>
        <w:t>) определяется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Кз</w:t>
      </w:r>
      <w:r>
        <w:rPr>
          <w:vertAlign w:val="subscript"/>
        </w:rPr>
        <w:t>5</w:t>
      </w:r>
      <w:r>
        <w:t xml:space="preserve"> - коэффициент, равный 1, применяемый для перевода площади земельного участка, на котором были заложены прочие многолетние насаждения, в условную площадь;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СтЗ - ставка субсидии на закладку за счет средств федерального бюджета и (или) областного бюджета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СтЗ = СтЗБ x Кз</w:t>
      </w:r>
      <w:r>
        <w:rPr>
          <w:vertAlign w:val="subscript"/>
        </w:rPr>
        <w:t>6</w:t>
      </w:r>
      <w:r>
        <w:t xml:space="preserve"> x Кз</w:t>
      </w:r>
      <w:r>
        <w:rPr>
          <w:vertAlign w:val="subscript"/>
        </w:rPr>
        <w:t>7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СтЗБ - базовая ставка субсидии на закладку за счет средств федерального бюджета и (или) областного бюджета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СтЗБ = ОСЗ / Пузобщ,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ОСЗ - объем средств, предоставляемых в соответствующем финансовом году из областного бюджета (в том числе за счет средств федерального бюджета) на возмещение части фактически осуществленных расходов на закладку многолетних насаждений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Пузобщ - общая условная площадь, на которой были осуществлены работы по закладке многолетних насаждений, всех сельскохозяйственных товаропроизводителей, обратившихся в текущем финансовом году за получением субсидии на закладку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Пузобщ = Пуз</w:t>
      </w:r>
      <w:r>
        <w:rPr>
          <w:vertAlign w:val="subscript"/>
        </w:rPr>
        <w:t>1</w:t>
      </w:r>
      <w:r>
        <w:t xml:space="preserve"> x Кз</w:t>
      </w:r>
      <w:r>
        <w:rPr>
          <w:vertAlign w:val="subscript"/>
        </w:rPr>
        <w:t>6</w:t>
      </w:r>
      <w:r>
        <w:t xml:space="preserve"> x Кз</w:t>
      </w:r>
      <w:r>
        <w:rPr>
          <w:vertAlign w:val="subscript"/>
        </w:rPr>
        <w:t>7</w:t>
      </w:r>
      <w:r>
        <w:t xml:space="preserve"> + Пуз</w:t>
      </w:r>
      <w:r>
        <w:rPr>
          <w:vertAlign w:val="subscript"/>
        </w:rPr>
        <w:t>2</w:t>
      </w:r>
      <w:r>
        <w:t xml:space="preserve"> x Кз</w:t>
      </w:r>
      <w:r>
        <w:rPr>
          <w:vertAlign w:val="subscript"/>
        </w:rPr>
        <w:t>6</w:t>
      </w:r>
      <w:r>
        <w:t xml:space="preserve"> x Кз</w:t>
      </w:r>
      <w:r>
        <w:rPr>
          <w:vertAlign w:val="subscript"/>
        </w:rPr>
        <w:t>7</w:t>
      </w:r>
      <w:r>
        <w:t xml:space="preserve">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+ ... + Пузi x Кз</w:t>
      </w:r>
      <w:r>
        <w:rPr>
          <w:vertAlign w:val="subscript"/>
        </w:rPr>
        <w:t>6</w:t>
      </w:r>
      <w:r>
        <w:t xml:space="preserve"> x Кз</w:t>
      </w:r>
      <w:r>
        <w:rPr>
          <w:vertAlign w:val="subscript"/>
        </w:rPr>
        <w:t>7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i - количество сельскохозяйственных товаропроизводителей, обратившихся в текущем финансовом году за получением субсидии на закладку (единиц),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Кз</w:t>
      </w:r>
      <w:r>
        <w:rPr>
          <w:vertAlign w:val="subscript"/>
        </w:rPr>
        <w:t>6</w:t>
      </w:r>
      <w:r>
        <w:t xml:space="preserve"> - коэффициент, равный 0,9, применяемый в случае использования при закладке многолетних насаждений посадочного материала сельскохозяйственных культур, сорта или гибриды которых внесены в Государственный реестр селекционных достижений, но не допущены к использованию в Волго-Вятском регионе,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Кз</w:t>
      </w:r>
      <w:r>
        <w:rPr>
          <w:vertAlign w:val="subscript"/>
        </w:rPr>
        <w:t>7</w:t>
      </w:r>
      <w:r>
        <w:t xml:space="preserve"> - коэффициент: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1,2, - в случае достижения сельскохозяйственным товаропроизводителем в году, предшествующем году получения субсидии на закладку,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среднему отношению фактически достигнутых в году, предшествующем году получения субсидии на закладку, значений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 к установленным, - в случае недостижения сельскохозяйственным товаропроизводителем в году, предшествующем году получения субсидии на закладку,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1, - в случае, если в году, предшествующем году получения субсидии на закладку, сельскохозяйственный товаропроизводитель не получал субсидию на закладку многолетних насаждений и (или) уход за ними и (или) раскорчевку выбывших из эксплуатации многолетних насаждений.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на закладку превышает 100% затрат сельскохозяйственного товаропроизводителя на выполнение работ по закладке многолетних насаждений, такому сельскохозяйственному товаропроизводителю выплачивается субсидия на закладку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на закладку средства перераспределяются между другими сельскохозяйственными товаропроизводителями в соответствии с настоящей методикой расчета суммы субсидии, предоставляемой на закладку многолетних насаждений и (или) уход за ними и (или) раскорчевку выбывших из эксплуатации многолетних насаждений.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2. Сумма субсидии, предоставляемой на уход за многолетними насаждениями и (или) раскорчевку выбывших из эксплуатации многолетних насаждений (далее - субсидия на уход и </w:t>
      </w:r>
      <w:r>
        <w:lastRenderedPageBreak/>
        <w:t>раскорчевку) (СумУР),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СумУР = Пуур x СтУР,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Пуур - условная площадь, на которой были осуществлены работы по уходу за многолетними насаждениями и (или) раскорчевке выбывших из эксплуатации многолетних насаждений, конкретного сельскохозяйственного товаропроизводителя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Пуур = (Пур</w:t>
      </w:r>
      <w:r>
        <w:rPr>
          <w:vertAlign w:val="subscript"/>
        </w:rPr>
        <w:t>1</w:t>
      </w:r>
      <w:r>
        <w:t xml:space="preserve"> x Кур</w:t>
      </w:r>
      <w:r>
        <w:rPr>
          <w:vertAlign w:val="subscript"/>
        </w:rPr>
        <w:t>1</w:t>
      </w:r>
      <w:r>
        <w:t xml:space="preserve"> + Пур</w:t>
      </w:r>
      <w:r>
        <w:rPr>
          <w:vertAlign w:val="subscript"/>
        </w:rPr>
        <w:t>2</w:t>
      </w:r>
      <w:r>
        <w:t xml:space="preserve"> x Кур</w:t>
      </w:r>
      <w:r>
        <w:rPr>
          <w:vertAlign w:val="subscript"/>
        </w:rPr>
        <w:t>2</w:t>
      </w:r>
      <w:r>
        <w:t>),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Пур</w:t>
      </w:r>
      <w:r>
        <w:rPr>
          <w:vertAlign w:val="subscript"/>
        </w:rPr>
        <w:t>1</w:t>
      </w:r>
      <w:r>
        <w:t xml:space="preserve"> - площадь ухода за многолетними насаждениями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ухода за многолетними насаждениями (Пур</w:t>
      </w:r>
      <w:r>
        <w:rPr>
          <w:vertAlign w:val="subscript"/>
        </w:rPr>
        <w:t>1</w:t>
      </w:r>
      <w:r>
        <w:t>) и площадь раскорчевки выбывших из эксплуатации многолетних насаждений (Пур</w:t>
      </w:r>
      <w:r>
        <w:rPr>
          <w:vertAlign w:val="subscript"/>
        </w:rPr>
        <w:t>2</w:t>
      </w:r>
      <w:r>
        <w:t>) определяются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Кур</w:t>
      </w:r>
      <w:r>
        <w:rPr>
          <w:vertAlign w:val="subscript"/>
        </w:rPr>
        <w:t>1</w:t>
      </w:r>
      <w:r>
        <w:t xml:space="preserve"> - коэффициент, равный 1, применяемый для перевода площади земельного участка, на котором были проведены работы по уходу за многолетними насаждениями, в условную площадь;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Пур</w:t>
      </w:r>
      <w:r>
        <w:rPr>
          <w:vertAlign w:val="subscript"/>
        </w:rPr>
        <w:t>2</w:t>
      </w:r>
      <w:r>
        <w:t xml:space="preserve"> - площадь раскорчевки выбывших из эксплуатации многолетних насаждений (гектаров) &lt;*&gt;,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&lt;*&gt; Площадь ухода за многолетними насаждениями (Пур</w:t>
      </w:r>
      <w:r>
        <w:rPr>
          <w:vertAlign w:val="subscript"/>
        </w:rPr>
        <w:t>1</w:t>
      </w:r>
      <w:r>
        <w:t>) и площадь раскорчевки выбывших из эксплуатации многолетних насаждений (Пур</w:t>
      </w:r>
      <w:r>
        <w:rPr>
          <w:vertAlign w:val="subscript"/>
        </w:rPr>
        <w:t>2</w:t>
      </w:r>
      <w:r>
        <w:t>) определяются на основании заявления, представленного сельскохозяйственным товаропроизводителем, составленного по форме, установленной правовым актом министерства.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Кур</w:t>
      </w:r>
      <w:r>
        <w:rPr>
          <w:vertAlign w:val="subscript"/>
        </w:rPr>
        <w:t>2</w:t>
      </w:r>
      <w:r>
        <w:t xml:space="preserve"> - коэффициент, равный 2, применяемый для перевода площади земельного участка, на котором были проведены работы по раскорчевке выбывших из эксплуатации многолетних насаждений, в условную площадь;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СтУР - ставка субсидии на уход и раскорчевку за счет средств федерального бюджета и (или) областного бюджета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СтУР = СтУРБ x Кур</w:t>
      </w:r>
      <w:r>
        <w:rPr>
          <w:vertAlign w:val="subscript"/>
        </w:rPr>
        <w:t>3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СтУРБ - базовая ставка субсидии на уход и раскорчевку за счет средств федерального бюджета и (или) областного бюджета (рублей на условный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СтУРБ = ОСУР / Пууробщ,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ОСУР - объем средств, предоставляемых в соответствующем финансовом году из областного бюджета (в том числе за счет средств федерального бюджета) на возмещение части фактически осуществленных расходов на уход за многолетними насаждениями и (или) раскорчевку выбывших из эксплуатации многолетних насаждений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Пууробщ - общая условная площадь, на которой были осуществлены работы по уходу за многолетними насаждениями и (или) раскорчевке выбывших из эксплуатации многолетних насаждений, всех сельскохозяйственных товаропроизводителей, обратившихся в текущем </w:t>
      </w:r>
      <w:r>
        <w:lastRenderedPageBreak/>
        <w:t>финансовом году за получением субсидии на уход и раскорчевку (условных гектаров),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Пууробщ = Пуурi x Кур</w:t>
      </w:r>
      <w:r>
        <w:rPr>
          <w:vertAlign w:val="subscript"/>
        </w:rPr>
        <w:t>3</w:t>
      </w:r>
      <w:r>
        <w:t xml:space="preserve"> + Пуурi x Кур</w:t>
      </w:r>
      <w:r>
        <w:rPr>
          <w:vertAlign w:val="subscript"/>
        </w:rPr>
        <w:t>3</w:t>
      </w:r>
      <w:r>
        <w:t xml:space="preserve"> + ...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+ Пуурi x Кур</w:t>
      </w:r>
      <w:r>
        <w:rPr>
          <w:vertAlign w:val="subscript"/>
        </w:rPr>
        <w:t>3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i - количество сельскохозяйственных товаропроизводителей, обратившихся в текущем финансовом году за получением субсидии на уход и раскорчевку (единиц),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Кур</w:t>
      </w:r>
      <w:r>
        <w:rPr>
          <w:vertAlign w:val="subscript"/>
        </w:rPr>
        <w:t>3</w:t>
      </w:r>
      <w:r>
        <w:t xml:space="preserve"> - коэффициент: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1,2, - в случае достижения сельскохозяйственным товаропроизводителем в году, предшествующем году получения субсидии на уход и раскорчевку,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среднему отношению фактически достигнутых в году, предшествующем году получения субсидии на уход и раскорчевку, значений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 к установленным, - в случае недостижения сельскохозяйственным товаропроизводителем в году, предшествующем году получения субсидии на уход и раскорчевку, результатов предоставления субсидии на закладку многолетних насаждений и (или) уход за ними и (или) раскорчевку выбывших из эксплуатации многолетних насаждений,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1, - в случае, если в году, предшествующем году получения субсидии на уход и раскорчевку, сельскохозяйственный товаропроизводитель не получал субсидию на закладку многолетних насаждений и (или) уход за ними и (или) раскорчевку выбывших из эксплуатации многолетних насаждений.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на уход и раскорчевку превышает 100% затрат сельскохозяйственного товаропроизводителя на выполнение работ по уходу за многолетними насаждениями и (или) раскорчевке выбывших из эксплуатации многолетних насаждений, такому сельскохозяйственному товаропроизводителю выплачивается субсидия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на уход и раскорчевку средства перераспределяются между другими сельскохозяйственными товаропроизводителями в соответствии с настоящей методикой расчета суммы субсидии, предоставляемой на закладку многолетних насаждений и (или) уход за ними и (или) раскорчевку выбывших из эксплуатации многолетних насаждений.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3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</w:t>
      </w:r>
    </w:p>
    <w:p w:rsidR="00AC4A48" w:rsidRDefault="00AC4A48">
      <w:pPr>
        <w:pStyle w:val="ConsPlusTitle"/>
        <w:jc w:val="center"/>
      </w:pPr>
      <w:r>
        <w:t>НА ПРОВЕДЕНИЕ КУЛЬТУРТЕХНИЧЕСКИХ МЕРОПРИЯТИЙ</w:t>
      </w:r>
    </w:p>
    <w:p w:rsidR="00AC4A48" w:rsidRDefault="00AC4A48">
      <w:pPr>
        <w:pStyle w:val="ConsPlusTitle"/>
        <w:jc w:val="center"/>
      </w:pPr>
      <w:r>
        <w:t>НА ВЫБЫВШИХ СЕЛЬСКОХОЗЯЙСТВЕННЫХ УГОДЬЯХ,</w:t>
      </w:r>
    </w:p>
    <w:p w:rsidR="00AC4A48" w:rsidRDefault="00AC4A48">
      <w:pPr>
        <w:pStyle w:val="ConsPlusTitle"/>
        <w:jc w:val="center"/>
      </w:pPr>
      <w:r>
        <w:lastRenderedPageBreak/>
        <w:t>ВОВЛЕКАЕМЫХ В СЕЛЬСКОХОЗЯЙСТВЕННЫЙ ОБОРОТ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Исключена с 1 января 2022 года. - </w:t>
      </w:r>
      <w:hyperlink r:id="rId19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4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20" w:name="P602"/>
      <w:bookmarkEnd w:id="20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 НА ОКАЗАНИЕ ПОДДЕРЖКИ</w:t>
      </w:r>
    </w:p>
    <w:p w:rsidR="00AC4A48" w:rsidRDefault="00AC4A48">
      <w:pPr>
        <w:pStyle w:val="ConsPlusTitle"/>
        <w:jc w:val="center"/>
      </w:pPr>
      <w:r>
        <w:t>СЕЛЬСКОХОЗЯЙСТВЕННЫМ ТОВАРОПРОИЗВОДИТЕЛЯМ</w:t>
      </w:r>
    </w:p>
    <w:p w:rsidR="00AC4A48" w:rsidRDefault="00AC4A48">
      <w:pPr>
        <w:pStyle w:val="ConsPlusTitle"/>
        <w:jc w:val="center"/>
      </w:pPr>
      <w:r>
        <w:t>В ОБЛАСТИ РАСТЕНИЕВОДСТВА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03.03.2021 N 105-П)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Сумма субсидии на оказание поддержки сельскохозяйственным товаропроизводителям в области растениеводства (далее - субсидия)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СумПР = СумЗ + СумК + СумО,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СумЗ - сумма субсидии, предоставляемая исходя из размера посевных площадей, занятых зерновыми, зернобобовыми, масличными (за исключением рапса и сои) и кормовыми сельскохозяйственными культурами (рублей),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СумЗ = Sп x СтЗ + Sпф x СтЗ x Кф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+ Sпс x СтЗ x Кс + Sпфс x СтЗ x Кфс,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Sп - размер посевной площади зерновых, зернобобовых, масличных (за исключением рапса и сои), кормовых сельскохозяйственных культур, используемой сельскохозяйственным товаропроизводителем в году, предшествующем году обращения за субсидией, за исключением посевной площади, на которой в году, предшествующем году обращения за субсидией, проводились работы по фосфоритованию в соответствии с проектно-сметной документацией и (или) осуществлялось страхование риска гибели (утраты) урожая (гектаров). Размер такой посевной площади определяется на основании представленного сельскохозяйственным товаропроизводителем заявления, составленного по форме, установленной правовым актом министерства сельского хозяйства и продовольствия Кировской области (далее - министерство),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СтЗ - ставка субсидии, предоставляемой за счет средств федерального бюджета и (или) областного бюджета исходя из размера посевных площадей, занятых зерновыми, зернобобовыми, масличными (за исключением рапса и сои) и кормовыми сельскохозяйственными культурами (рублей на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5123815" cy="2832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ОСЗ - объем средств, предоставляемых в соответствующем финансовом году из областного бюджета за счет средств федерального бюджета и (или) областного бюджета на оказание </w:t>
      </w:r>
      <w:r>
        <w:lastRenderedPageBreak/>
        <w:t>поддержки сельскохозяйственным товаропроизводителям в области растениеводства для достижения результата "Размер посевных площадей, занятых зерновыми, зернобобовыми, масличными (за исключением рапса и сои) и кормовыми сельскохозяйственными культурами в сельскохозяйственных организациях, крестьянских (фермерских) хозяйствах, включая индивидуальных предпринимателей, в субъекте Российской Федерации" в рамках соглашения о предоставлении субсидии из федерального бюджета бюджету субъекта Российской Федерации, заключенного с Министерством сельского хозяйства Российской Федерации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02920" cy="2832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зерновых, зернобобовых, масличных (за исключением рапса и сои), кормовых сельскохозяйственных культур,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субсидией, за исключением посевных площадей, на которых в году, предшествующем году обращения за субсидией, проводились работы по фосфоритованию в соответствии с проектно-сметной документацией и (или) осуществлялось страхование риска гибели (утраты) урожая (гектаров). Сумма таких посевных площадей определяется на основании представленных сельскохозяйственными товаропроизводителями заявлений,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97535" cy="2832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зерновых, зернобобовых, масличных (за исключением рапса и сои), кормовых сельскохозяйственных культур, на которых проводились работы по фосфоритованию в соответствии с проектно-сметной документацией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заявлений,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Кф - коэффициент, равный 2, применяемый для посевных площадей, на которых в году, предшествующем году обращения за субсидией, проводились работы по фосфоритованию в соответствии с проектно-сметной документацией,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576580" cy="2832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зерновых, зернобобовых, масличных (за исключением рапса и сои), кормовых сельскохозяйственных культур, на которых осуществлялось страхование риска гибели (утраты) урожая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сведений о размере застрахованных в году, предшествующем году обращения за субсидией, посевных площадей,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Кс - коэффициент, равный 1,2, применяемый для посевных площадей, на которых в году, предшествующем году обращения за субсидией, осуществлялось страхование риска гибели (утраты) урожая,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670560" cy="2832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зерновых, зернобобовых, масличных (за исключением рапса и сои), кормовых сельскохозяйственных культур, на которых одновременно проводились работы по фосфоритованию в соответствии с проектно-сметной документацией и осуществлялось страхование риска гибели (утраты) урожая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</w:t>
      </w:r>
      <w:r>
        <w:lastRenderedPageBreak/>
        <w:t>сельскохозяйственными товаропроизводителями сведений о размере застрахованных в году, предшествующем году обращения за субсидией, посевных площадей и заявлений, составленных по формам, установленным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Кфс - коэффициент, равный 2,2, применяемый для посевных площадей, на которых в году, предшествующем году обращения за субсидией, одновременно проводились работы по фосфоритованию в соответствии с проектно-сметной документацией и осуществлялось страхование риска гибели (утраты) урожая,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Sпф - размер посевной площади зерновых, зернобобовых, масличных (за исключением рапса и сои), кормовых сельскохозяйственных культур,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проводились работы по фосфоритованию в соответствии с проектно-сметной документацией (гектаров). Размер такой посевной площади определяется на основании представленного сельскохозяйственным товаропроизводителем заявления, составленного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Sпс - размер посевной площади зерновых, зернобобовых, масличных (за исключением рапса и сои), кормовых сельскохозяйственных культур,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осуществлялось страхование риска гибели (утраты) урожая (гектаров). Размер такой посевной площади определяется на основании представленных сельскохозяйственным товаропроизводителем сведений о размере застрахованных в году, предшествующем году обращения за субсидией, посевных площадей,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Sпфс - размер посевной площади зерновых, зернобобовых, масличных (за исключением рапса и сои), кормовых сельскохозяйственных культур,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одновременно проводились работы по фосфоритованию в соответствии с проектно-сметной документацией и осуществлялось страхование риска гибели (утраты) урожая (гектаров). Размер такой посевной площади определяется на основании представленных сельскохозяйственным товаропроизводителем сведений о размере застрахованных в году, предшествующем году обращения за субсидией, посевных площадей и заявления, составленных по формам, установленным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СумК - сумма субсидии, предоставляемая исходя из размера посевных площадей, занятых картофелем (рублей),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СумК = Sпк x СтК + Sпкф x СтК x Кф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+ Sпкс x СтК x Кс + Sпкфс x СтК x Кфс,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Sпк - размер посевной площади картофеля, используемой сельскохозяйственным товаропроизводителем в году, предшествующем году обращения за субсидией, за исключением посевной площади, на которой в году, предшествующем году обращения за субсидией, проводились работы по фосфоритованию в соответствии с проектно-сметной документацией и (или) осуществлялось страхование риска гибели (утраты) урожая (гектаров). Размер такой посевной площади определяется на основании представленного сельскохозяйственным товаропроизводителем заявления, составленного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СтК - ставка субсидии, предоставляемой за счет средств федерального бюджета и (или) </w:t>
      </w:r>
      <w:r>
        <w:lastRenderedPageBreak/>
        <w:t>областного бюджета исходя из размера посевных площадей, занятых картофелем (рублей на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5542915" cy="2832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ОСК - объем средств, предоставляемых в соответствующем финансовом году из областного бюджета за счет средств федерального бюджета и (или) областного бюджета на оказание поддержки сельскохозяйственным товаропроизводителям в области растениеводства для достижения результата "Валовой сбор картофеля в сельскохозяйственных организациях, крестьянских (фермерских) хозяйствах, включая индивидуальных предпринимателей" в рамках соглашения о предоставлении субсидии из федерального бюджета бюджету субъекта Российской Федерации, заключенного с Министерством сельского хозяйства Российской Федерации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618490" cy="2832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картофеля,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субсидией, за исключением посевных площадей, на которых в году, предшествующем году обращения за субсидией, проводились работы по фосфоритованию в соответствии с проектно-сметной документацией и (или) осуществлялось страхование риска гибели (утраты) урожая (гектаров). Сумма таких посевных площадей определяется на основании представленных сельскохозяйственными товаропроизводителями заявлений,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712470" cy="28321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картофеля, на которых проводились работы по фосфоритованию в соответствии с проектно-сметной документацией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заявлений,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681355" cy="28321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картофеля, на которых осуществлялось страхование риска гибели (утраты) урожая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сведений о размере застрахованных в году, предшествующем году обращения за субсидией, посевных площадей,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796290" cy="28321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картофеля, на которых одновременно проводились работы по фосфоритованию в соответствии с проектно-сметной документацией и осуществлялось страхование риска гибели (утраты) урожая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сведений о размере застрахованных в году, предшествующем году обращения за субсидией, посевных площадей и заявлений, составленных по формам, установленным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Sпкф - размер посевной площади картофеля, используемой сельскохозяйственным товаропроизводителем в году, предшествующем году обращения за субсидией, на которой в году, </w:t>
      </w:r>
      <w:r>
        <w:lastRenderedPageBreak/>
        <w:t>предшествующем году обращения за субсидией, проводились работы по фосфоритованию в соответствии с проектно-сметной документацией (гектаров). Размер такой посевной площади определяется на основании представленного сельскохозяйственным товаропроизводителем заявления, составленного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Sпкс - размер посевной площади картофеля,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осуществлялось страхование риска гибели (утраты) урожая (гектаров). Размер такой посевной площади определяется на основании представленных сельскохозяйственным товаропроизводителем сведений о размере застрахованных в году, предшествующем году обращения за субсидией, посевных площадей,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Sпкфс - размер посевной площади картофеля,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одновременно проводились работы по фосфоритованию в соответствии с проектно-сметной документацией и осуществлялось страхование риска гибели (утраты) урожая (гектаров). Размер такой посевной площади определяется на основании представленных сельскохозяйственным товаропроизводителем сведений о размере застрахованных в году, предшествующем году обращения за субсидией, посевных площадей и заявления, составленных по формам, установленным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СумО - сумма субсидии, предоставляемая исходя из размера посевных площадей, занятых овощными культурами открытого грунта (рублей),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СумО = Sпо x СтО + Sпоф x СтО x Кф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+ Sпос x СтО x Кс + Sпофс x СтО x Кфс,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Sпо - размер посевной площади овощных культур открытого грунта, используемой сельскохозяйственным товаропроизводителем в году, предшествующем году обращения за субсидией, за исключением посевной площади, на которой в году, предшествующем году обращения за субсидией, проводились работы по фосфоритованию в соответствии с проектно-сметной документацией и (или) осуществлялось страхование риска гибели (утраты) урожая (гектаров). Размер такой посевной площади определяется на основании представленного сельскохозяйственным товаропроизводителем заявления, составленного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СтО - ставка субсидии, предоставляемой за счет средств федерального бюджета и (или) областного бюджета исходя из размера посевных площадей, занятых овощными культурами открытого грунта (рублей на гектар),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5521960" cy="28321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ОСО - объем средств, предоставляемых в соответствующем финансовом году из областного бюджета за счет средств федерального бюджета и (или) областного бюджета на оказание поддержки сельскохозяйственным товаропроизводителям в области растениеводства для достижения результата "Валовой сбор овощей открытого грунта в сельскохозяйственных организациях, крестьянских (фермерских) хозяйствах, включая индивидуальных предпринимателей" в рамках соглашения о предоставлении субсидии из федерального бюджета бюджету субъекта Российской Федерации, заключенного с Министерством сельского хозяйства Российской Федерации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lastRenderedPageBreak/>
        <w:drawing>
          <wp:inline distT="0" distB="0" distL="0" distR="0">
            <wp:extent cx="618490" cy="28321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овощных культур открытого грунта,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субсидией, за исключением посевных площадей, на которых в году, предшествующем году обращения за субсидией, проводились работы по фосфоритованию в соответствии с проектно-сметной документацией и (или) осуществлялось страхование риска гибели (утраты) урожая (гектаров). Сумма таких посевных площадей определяется на основании представленных сельскохозяйственными товаропроизводителями заявлений,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723265" cy="28321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овощных культур открытого грунта, на которых проводились работы по фосфоритованию в соответствии с проектно-сметной документацией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заявлений,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681355" cy="28321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овощных культур открытого грунта, на которых осуществлялось страхование риска гибели (утраты) урожая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сведений о размере застрахованных в году, предшествующем году обращения за субсидией, посевных площадей,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796290" cy="28321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посевных площадей овощных культур открытого грунта, на которых одновременно проводились работы по фосфоритованию в соответствии с проектно-сметной документацией и осуществлялось страхование риска гибели (утраты) урожая и которые использовались в году, предшествующем году обращения за субсидией, сельскохозяйственными товаропроизводителями, обратившимися в текущем финансовом году за субсидией (гектаров). Сумма таких посевных площадей определяется на основании представленных сельскохозяйственными товаропроизводителями сведений о размере застрахованных в году, предшествующем году обращения за субсидией, посевных площадей и заявлений, составленных по формам, установленным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Sпоф - размер посевной площади овощных культур открытого грунта,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проводились работы по фосфоритованию в соответствии с проектно-сметной документацией (гектаров). Размер такой посевной площади определяется на основании представленного сельскохозяйственным товаропроизводителем заявления, составленного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Sпос - размер посевной площади овощных культур открытого грунта,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осуществлялось страхование риска гибели (утраты) урожая (гектаров). Размер такой посевной площади определяется на основании представленных сельскохозяйственным товаропроизводителем сведений о размере застрахованных в году, предшествующем году обращения за субсидией, посевных площадей, составленных по форме, установленной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lastRenderedPageBreak/>
        <w:t>Sпофс - размер посевной площади овощных культур открытого грунта, используемой сельскохозяйственным товаропроизводителем в году, предшествующем году обращения за субсидией, на которой в году, предшествующем году обращения за субсидией, одновременно проводились работы по фосфоритованию в соответствии с проектно-сметной документацией и осуществлялось страхование риска гибели (утраты) урожая (гектаров). Размер такой посевной площади определяется на основании представленных сельскохозяйственным товаропроизводителем сведений о размере застрахованных в году, предшествующем году обращения за субсидией, посевных площадей и заявления, составленных по формам, установленным правовым актом министерства.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превышает 100% затрат сельскохозяйственного товаропроизводителя на производство продукции растениеводства на соответствующей посевной площади, такому сельскохозяйственному товаропроизводителю выплачивается субсидия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в соответствии с настоящей методикой расчета суммы субсидии на оказание поддержки сельскохозяйственным товаропроизводителям в области растениеводства.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5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r>
        <w:t>СТАВКИ</w:t>
      </w:r>
    </w:p>
    <w:p w:rsidR="00AC4A48" w:rsidRDefault="00AC4A48">
      <w:pPr>
        <w:pStyle w:val="ConsPlusTitle"/>
        <w:jc w:val="center"/>
      </w:pPr>
      <w:r>
        <w:t>СУБСИДИЙ НА ОКАЗАНИЕ НЕСВЯЗАННОЙ ПОДДЕРЖКИ</w:t>
      </w:r>
    </w:p>
    <w:p w:rsidR="00AC4A48" w:rsidRDefault="00AC4A48">
      <w:pPr>
        <w:pStyle w:val="ConsPlusTitle"/>
        <w:jc w:val="center"/>
      </w:pPr>
      <w:r>
        <w:t>СЕЛЬСКОХОЗЯЙСТВЕННЫМ ТОВАРОПРОИЗВОДИТЕЛЯМ В ОБЛАСТИ РАЗВИТИЯ</w:t>
      </w:r>
    </w:p>
    <w:p w:rsidR="00AC4A48" w:rsidRDefault="00AC4A48">
      <w:pPr>
        <w:pStyle w:val="ConsPlusTitle"/>
        <w:jc w:val="center"/>
      </w:pPr>
      <w:r>
        <w:t>ПРОИЗВОДСТВА СЕМЕННОГО КАРТОФЕЛЯ, СЕМЯН ОВОЩНЫХ КУЛЬТУР</w:t>
      </w:r>
    </w:p>
    <w:p w:rsidR="00AC4A48" w:rsidRDefault="00AC4A48">
      <w:pPr>
        <w:pStyle w:val="ConsPlusTitle"/>
        <w:jc w:val="center"/>
      </w:pPr>
      <w:r>
        <w:t>ОТКРЫТОГО ГРУНТА И ОВОЩЕЙ ОТКРЫТОГО ГРУНТА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Исключены. - </w:t>
      </w:r>
      <w:hyperlink r:id="rId21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06.03.2020 N 98-П.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6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 НА ОКАЗАНИЕ</w:t>
      </w:r>
    </w:p>
    <w:p w:rsidR="00AC4A48" w:rsidRDefault="00AC4A48">
      <w:pPr>
        <w:pStyle w:val="ConsPlusTitle"/>
        <w:jc w:val="center"/>
      </w:pPr>
      <w:r>
        <w:t>ПОДДЕРЖКИ В ОБЛАСТИ РАЗВИТИЯ ПРОИЗВОДСТВА СЕМЯН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Исключена. - </w:t>
      </w:r>
      <w:hyperlink r:id="rId215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07.11.2022 N 590-П.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7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</w:t>
      </w:r>
    </w:p>
    <w:p w:rsidR="00AC4A48" w:rsidRDefault="00AC4A48">
      <w:pPr>
        <w:pStyle w:val="ConsPlusTitle"/>
        <w:jc w:val="center"/>
      </w:pPr>
      <w:r>
        <w:t>НА ИЗВЕСТКОВАНИЕ КИСЛЫХ ПОЧВ НА ПАШНЕ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Исключена с 1 января 2022 года. - </w:t>
      </w:r>
      <w:hyperlink r:id="rId21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23.11.2021 N 631-П.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8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21" w:name="P724"/>
      <w:bookmarkEnd w:id="21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 НА СТИМУЛИРОВАНИЕ</w:t>
      </w:r>
    </w:p>
    <w:p w:rsidR="00AC4A48" w:rsidRDefault="00AC4A48">
      <w:pPr>
        <w:pStyle w:val="ConsPlusTitle"/>
        <w:jc w:val="center"/>
      </w:pPr>
      <w:r>
        <w:t>УВЕЛИЧЕНИЯ ПРОИЗВОДСТВА МАСЛИЧНЫХ КУЛЬТУР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23.11.2021 N 631-П)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Сумма субсидии, предоставляемой сельскохозяйственному товаропроизводителю на стимулирование увеличения производства масличных культур (далее - субсидия),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СумР = Пр x СтР,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Пр - прирост объема производства масличных культур в году предоставления субсидии по отношению к объему производства масличных культур в году, предшествующем году предоставления субсидии (тонн), рассчитываемый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Пр = Отек - Опред,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Отек - объем производства масличных культур в году предоставления субсидии (тонн). Значение показателя определяется на основании представленного сельскохозяйственным товаропроизводителем заявления о предоставлении субсидии, составленного по форме, утвержденной правовым актом министерства,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Опред - объем производства масличных культур в году, предшествующем году предоставления субсидии (тонн). Значение показателя определяется на основании представленного сельскохозяйственным товаропроизводителем заявления о предоставлении субсидии, составленного по форме, утвержденной правовым актом министерства;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СтР - ставка субсидии (рублей за тонну),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СтР = СтРБ x К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2</w:t>
      </w:r>
      <w:r>
        <w:t xml:space="preserve"> x К</w:t>
      </w:r>
      <w:r>
        <w:rPr>
          <w:vertAlign w:val="subscript"/>
        </w:rPr>
        <w:t>3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СтРБ - базовая ставка субсидии (рублей за тонну),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СтРБ = ОСР / Пруобщ,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 xml:space="preserve">ОСР - объем средств, предоставляемых в соответствующем финансовом году из областного </w:t>
      </w:r>
      <w:r>
        <w:lastRenderedPageBreak/>
        <w:t>бюджета на стимулирование увеличения производства масличных культур (рублей),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Пруобщ - прирост условного объема производства масличных культур в году предоставления субсидии по отношению к объему производства масличных культур в году, предшествующем году предоставления субсидии, всех сельскохозяйственных товаропроизводителей, обратившихся в текущем финансовом году за получением субсидии (тонн), рассчитываемый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Пруобщ = Пр1 x К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2</w:t>
      </w:r>
      <w:r>
        <w:t xml:space="preserve"> x К</w:t>
      </w:r>
      <w:r>
        <w:rPr>
          <w:vertAlign w:val="subscript"/>
        </w:rPr>
        <w:t>3</w:t>
      </w:r>
      <w:r>
        <w:t xml:space="preserve"> + Пр2 x К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2</w:t>
      </w:r>
      <w:r>
        <w:t xml:space="preserve"> x К</w:t>
      </w:r>
      <w:r>
        <w:rPr>
          <w:vertAlign w:val="subscript"/>
        </w:rPr>
        <w:t>3</w:t>
      </w:r>
      <w:r>
        <w:t xml:space="preserve"> + ... +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+ Прi x К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2</w:t>
      </w:r>
      <w:r>
        <w:t xml:space="preserve"> x К</w:t>
      </w:r>
      <w:r>
        <w:rPr>
          <w:vertAlign w:val="subscript"/>
        </w:rPr>
        <w:t>3</w:t>
      </w:r>
      <w:r>
        <w:t>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i - количество сельскохозяйственных товаропроизводителей, обратившихся в текущем финансовом году за получением субсидии (единиц),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коэффициент, равный 1,2, применяемый при выполнении сельскохозяйственным товаропроизводителем значения результата использования субсидии, установленного соглашением о предоставлении субсидии в отчетном году,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коэффициент, равный отношению фактически достигнутого значения результата использования субсидии за отчетный год к показателю, установленному соглашением о предоставлении субсидии в отчетном году, применяемый при невыполнении сельскохозяйственным товаропроизводителем значения результата использования субсидии, установленного соглашением о предоставлении субсидии в отчетном году,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3</w:t>
      </w:r>
      <w:r>
        <w:t xml:space="preserve"> - коэффициент, в 2021 году равный 0,5, в 2022 году - 0,25, в 2023 году - 0, применяемый в случае использования при посеве семян масличных культур, сорта или гибриды которых внесены в Государственный реестр селекционных достижений, но не допущены к использованию в Волго-Вятском регионе, либо в случае внесения при производстве масличных культур удобрений в объеме менее 10 килограммов действующего вещества на 1 гектар посевной площади.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за счет средств федерального бюджета и областного бюджета превышает 100% затрат сельскохозяйственного товаропроизводителя на производство масличных культур, такому сельскохозяйственному товаропроизводителю выплачивается субсидия в размере 100%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субсидии, предоставляемой на стимулирование увеличения производства масличных культур.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right"/>
        <w:outlineLvl w:val="1"/>
      </w:pPr>
      <w:r>
        <w:t>Приложение N 9</w:t>
      </w:r>
    </w:p>
    <w:p w:rsidR="00AC4A48" w:rsidRDefault="00AC4A48">
      <w:pPr>
        <w:pStyle w:val="ConsPlusNormal"/>
        <w:jc w:val="right"/>
      </w:pPr>
      <w:r>
        <w:t>к Порядку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Title"/>
        <w:jc w:val="center"/>
      </w:pPr>
      <w:bookmarkStart w:id="22" w:name="P769"/>
      <w:bookmarkEnd w:id="22"/>
      <w:r>
        <w:t>МЕТОДИКА</w:t>
      </w:r>
    </w:p>
    <w:p w:rsidR="00AC4A48" w:rsidRDefault="00AC4A48">
      <w:pPr>
        <w:pStyle w:val="ConsPlusTitle"/>
        <w:jc w:val="center"/>
      </w:pPr>
      <w:r>
        <w:t>РАСЧЕТА СУММЫ СУБСИДИИ, ПРЕДОСТАВЛЯЕМОЙ НА ПРОИЗВОДСТВО</w:t>
      </w:r>
    </w:p>
    <w:p w:rsidR="00AC4A48" w:rsidRDefault="00AC4A48">
      <w:pPr>
        <w:pStyle w:val="ConsPlusTitle"/>
        <w:jc w:val="center"/>
      </w:pPr>
      <w:r>
        <w:t>И РЕАЛИЗАЦИЮ ЗЕРНОВЫХ КУЛЬТУР</w:t>
      </w:r>
    </w:p>
    <w:p w:rsidR="00AC4A48" w:rsidRDefault="00AC4A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4A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AC4A48" w:rsidRDefault="00AC4A4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19.05.2022 </w:t>
            </w:r>
            <w:hyperlink r:id="rId218">
              <w:r>
                <w:rPr>
                  <w:color w:val="0000FF"/>
                </w:rPr>
                <w:t>N 245-П</w:t>
              </w:r>
            </w:hyperlink>
            <w:r>
              <w:rPr>
                <w:color w:val="392C69"/>
              </w:rPr>
              <w:t xml:space="preserve">, от 29.11.2022 </w:t>
            </w:r>
            <w:hyperlink r:id="rId219">
              <w:r>
                <w:rPr>
                  <w:color w:val="0000FF"/>
                </w:rPr>
                <w:t>N 654-П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4A48" w:rsidRDefault="00AC4A48">
            <w:pPr>
              <w:pStyle w:val="ConsPlusNormal"/>
            </w:pPr>
          </w:p>
        </w:tc>
      </w:tr>
    </w:tbl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Сумма субсидии, предоставляемой на производство и реализацию зерновых культур (СумЗ) (далее - субсидия), рассчитывается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СумЗ = ВЗ x К x СтЗ,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ВЗ - вес зерна пшеницы, ржи, кукурузы, ячменя (далее - зерновые культуры) собственного производства, реализованного сельскохозяйственным товаропроизводителем, обратившимся в текущем финансовом году за субсидией (тонн). Показатель определяется на основании представленного сельскохозяйственным товаропроизводителем заявления о предоставлении субсидии, составленного по форме, утвержденной правовым актом министерства;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К - коэффициент: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1,5 - применяемый в случае, если в году обращения за субсидией посевы сельскохозяйственных растений сельскохозяйственного товаропроизводителя пострадали (погибли) в результате чрезвычайной ситуации природного характера, при этом снижение урожайности зерновых и зернобобовых сельскохозяйственных растений по отношению к урожайности зерновых и зернобобовых сельскохозяйственных растений в предыдущем году составило 20% и более,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2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равный 1 - в остальных случаях.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Документами, подтверждающими причинение материального ущерба в результате чрезвычайной ситуации природного характера, являются: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заверенная руководителем администрации муниципального района (муниципального или городского округа) копия нормативного правового акта органа местного самоуправления о введении режима повышенной готовности или чрезвычайной ситуации на территории муниципального района (муниципального или городского округа);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 xml:space="preserve">заверенная руководителем администрации муниципального района (муниципального или городского округа) копия акта обследования посевов и посадок сельскохозяйственных культур, пострадавших в результате чрезвычайной ситуации природного характера, составленного по </w:t>
      </w:r>
      <w:hyperlink r:id="rId222">
        <w:r>
          <w:rPr>
            <w:color w:val="0000FF"/>
          </w:rPr>
          <w:t>форме</w:t>
        </w:r>
      </w:hyperlink>
      <w:r>
        <w:t>, рекомендуемый образец которой приведен в приложении N 1 к порядку осуществления оценки ущерба сельскохозяйственных товаропроизводителей от чрезвычайных ситуаций природного характера, утвержденному приказом Министерства сельского хозяйства Российской Федерации от 26.03.2015 N 113 "Об утверждении порядка осуществления оценки ущерба сельскохозяйственных товаропроизводителей от чрезвычайных ситуаций природного характера";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заверенные руководителем сельскохозяйственного товаропроизводителя копии сведений о сборе урожая сельскохозяйственных культур со всех земель в году обращения за субсидией и в предыдущем ему году, составленных по форме федерального статистического наблюдения N 29-СХ или N 2-фермер;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СтЗ - ставка субсидии, предоставляемой за счет средств федерального бюджета и (или) областного бюджета (рублей за тонну), рассчитываемая по формуле: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СтЗ = ОСЗ / СумВЗусл,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lastRenderedPageBreak/>
        <w:t>ОСЗ - объем средств, предоставляемых в соответствующем финансовом году из областного бюджета за счет средств федерального бюджета и областного бюджета на производство и реализацию зерновых культур (рублей). В случае выделения в текущем финансовом году дополнительных бюджетных ассигнований на предоставление субсидии ОСЗ определяется исходя из указанных дополнительных бюджетных ассигнований,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СумВЗусл - условный вес зерна зерновых культур собственного производства, реализованного всеми сельскохозяйственными товаропроизводителями, обратившимися в текущем финансовом году за субсидией (тонн), рассчитываемый по формуле:</w:t>
      </w:r>
    </w:p>
    <w:p w:rsidR="00AC4A48" w:rsidRDefault="00AC4A48">
      <w:pPr>
        <w:pStyle w:val="ConsPlusNormal"/>
        <w:jc w:val="both"/>
      </w:pPr>
      <w:r>
        <w:t xml:space="preserve">(в ред. </w:t>
      </w:r>
      <w:hyperlink r:id="rId22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29.11.2022 N 654-П)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center"/>
      </w:pPr>
      <w:r>
        <w:t>СумВЗусл = ВЗ</w:t>
      </w:r>
      <w:r>
        <w:rPr>
          <w:vertAlign w:val="subscript"/>
        </w:rPr>
        <w:t>1</w:t>
      </w:r>
      <w:r>
        <w:t xml:space="preserve"> x К + ВЗ</w:t>
      </w:r>
      <w:r>
        <w:rPr>
          <w:vertAlign w:val="subscript"/>
        </w:rPr>
        <w:t>2</w:t>
      </w:r>
      <w:r>
        <w:t xml:space="preserve"> x К + ... + ВЗ</w:t>
      </w:r>
      <w:r>
        <w:rPr>
          <w:vertAlign w:val="subscript"/>
        </w:rPr>
        <w:t>i</w:t>
      </w:r>
      <w:r>
        <w:t xml:space="preserve"> x К, где: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ind w:firstLine="540"/>
        <w:jc w:val="both"/>
      </w:pPr>
      <w:r>
        <w:t>i - количество сельскохозяйственных товаропроизводителей, обратившихся в текущем финансовом году за получением субсидии (единиц).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В случае если размер субсидии за счет средств федерального бюджета и областного бюджета превышает 50% затрат сельскохозяйственного товаропроизводителя на производство и реализацию зерновых культур, ему выплачивается субсидия в размере 50% указанных затрат.</w:t>
      </w:r>
    </w:p>
    <w:p w:rsidR="00AC4A48" w:rsidRDefault="00AC4A48">
      <w:pPr>
        <w:pStyle w:val="ConsPlusNormal"/>
        <w:spacing w:before="22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субсидии, предоставляемой на производство и реализацию зерновых культур.</w:t>
      </w: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jc w:val="both"/>
      </w:pPr>
    </w:p>
    <w:p w:rsidR="00AC4A48" w:rsidRDefault="00AC4A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612" w:rsidRDefault="00FC0612"/>
    <w:sectPr w:rsidR="00FC0612" w:rsidSect="00AC4A48">
      <w:headerReference w:type="default" r:id="rId2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A48" w:rsidRDefault="00AC4A48" w:rsidP="00AC4A48">
      <w:pPr>
        <w:spacing w:line="240" w:lineRule="auto"/>
      </w:pPr>
      <w:r>
        <w:separator/>
      </w:r>
    </w:p>
  </w:endnote>
  <w:endnote w:type="continuationSeparator" w:id="0">
    <w:p w:rsidR="00AC4A48" w:rsidRDefault="00AC4A48" w:rsidP="00AC4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A48" w:rsidRDefault="00AC4A48" w:rsidP="00AC4A48">
      <w:pPr>
        <w:spacing w:line="240" w:lineRule="auto"/>
      </w:pPr>
      <w:r>
        <w:separator/>
      </w:r>
    </w:p>
  </w:footnote>
  <w:footnote w:type="continuationSeparator" w:id="0">
    <w:p w:rsidR="00AC4A48" w:rsidRDefault="00AC4A48" w:rsidP="00AC4A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56082"/>
      <w:docPartObj>
        <w:docPartGallery w:val="Page Numbers (Top of Page)"/>
        <w:docPartUnique/>
      </w:docPartObj>
    </w:sdtPr>
    <w:sdtContent>
      <w:p w:rsidR="00AC4A48" w:rsidRDefault="00AC4A48">
        <w:pPr>
          <w:pStyle w:val="a3"/>
          <w:jc w:val="center"/>
        </w:pPr>
        <w:fldSimple w:instr=" PAGE   \* MERGEFORMAT ">
          <w:r>
            <w:rPr>
              <w:noProof/>
            </w:rPr>
            <w:t>38</w:t>
          </w:r>
        </w:fldSimple>
      </w:p>
    </w:sdtContent>
  </w:sdt>
  <w:p w:rsidR="00AC4A48" w:rsidRDefault="00AC4A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A48"/>
    <w:rsid w:val="00AC4A48"/>
    <w:rsid w:val="00FC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A48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C4A48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C4A48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C4A48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4A48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C4A48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C4A48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4A48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4A4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A48"/>
  </w:style>
  <w:style w:type="paragraph" w:styleId="a5">
    <w:name w:val="footer"/>
    <w:basedOn w:val="a"/>
    <w:link w:val="a6"/>
    <w:uiPriority w:val="99"/>
    <w:semiHidden/>
    <w:unhideWhenUsed/>
    <w:rsid w:val="00AC4A4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4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9829039ABF44DFE329AAC73EB16B6EFA0294E350F4B2DB916E1074E59F38839CC70ED0C1169548C1B2C64AC758728488BAEAD5B6153639BF0781EEAL2U0N" TargetMode="External"/><Relationship Id="rId21" Type="http://schemas.openxmlformats.org/officeDocument/2006/relationships/hyperlink" Target="consultantplus://offline/ref=39829039ABF44DFE329AAC73EB16B6EFA0294E350F4026B713E2074E59F38839CC70ED0C1169548C1B2C64AF7A8728488BAEAD5B6153639BF0781EEAL2U0N" TargetMode="External"/><Relationship Id="rId42" Type="http://schemas.openxmlformats.org/officeDocument/2006/relationships/hyperlink" Target="consultantplus://offline/ref=39829039ABF44DFE329AAC73EB16B6EFA0294E350C4824B916E5074E59F38839CC70ED0C1169548C1B2D67AF748728488BAEAD5B6153639BF0781EEAL2U0N" TargetMode="External"/><Relationship Id="rId63" Type="http://schemas.openxmlformats.org/officeDocument/2006/relationships/hyperlink" Target="consultantplus://offline/ref=39829039ABF44DFE329AAC73EB16B6EFA0294E350F4123B210E6074E59F38839CC70ED0C1169548C1B2C64AF778728488BAEAD5B6153639BF0781EEAL2U0N" TargetMode="External"/><Relationship Id="rId84" Type="http://schemas.openxmlformats.org/officeDocument/2006/relationships/hyperlink" Target="consultantplus://offline/ref=39829039ABF44DFE329AAC73EB16B6EFA0294E350F402CB816E2074E59F38839CC70ED0C1169548C1B2C64AE758728488BAEAD5B6153639BF0781EEAL2U0N" TargetMode="External"/><Relationship Id="rId138" Type="http://schemas.openxmlformats.org/officeDocument/2006/relationships/hyperlink" Target="consultantplus://offline/ref=39829039ABF44DFE329AAC73EB16B6EFA0294E350F4024B71AE2074E59F38839CC70ED0C1169548C1B2C64AD7B8728488BAEAD5B6153639BF0781EEAL2U0N" TargetMode="External"/><Relationship Id="rId159" Type="http://schemas.openxmlformats.org/officeDocument/2006/relationships/hyperlink" Target="consultantplus://offline/ref=39829039ABF44DFE329AB27EFD7AEAE6A422123A064A2FE74FB4011906A38E6C8C30EB5B552F5B864F7D20FA7F8E7A07CFFABE5B674FL6U0N" TargetMode="External"/><Relationship Id="rId170" Type="http://schemas.openxmlformats.org/officeDocument/2006/relationships/hyperlink" Target="consultantplus://offline/ref=39829039ABF44DFE329AAC73EB16B6EFA0294E350F402CB816E2074E59F38839CC70ED0C1169548C1B2C64AC768728488BAEAD5B6153639BF0781EEAL2U0N" TargetMode="External"/><Relationship Id="rId191" Type="http://schemas.openxmlformats.org/officeDocument/2006/relationships/hyperlink" Target="consultantplus://offline/ref=39829039ABF44DFE329AAC73EB16B6EFA0294E350F402CB816E2074E59F38839CC70ED0C1169548C1B2C64AB718728488BAEAD5B6153639BF0781EEAL2U0N" TargetMode="External"/><Relationship Id="rId205" Type="http://schemas.openxmlformats.org/officeDocument/2006/relationships/image" Target="media/image12.wmf"/><Relationship Id="rId226" Type="http://schemas.openxmlformats.org/officeDocument/2006/relationships/header" Target="header1.xml"/><Relationship Id="rId107" Type="http://schemas.openxmlformats.org/officeDocument/2006/relationships/hyperlink" Target="consultantplus://offline/ref=39829039ABF44DFE329AAC73EB16B6EFA0294E350F402CB816E2074E59F38839CC70ED0C1169548C1B2C64AD728728488BAEAD5B6153639BF0781EEAL2U0N" TargetMode="External"/><Relationship Id="rId11" Type="http://schemas.openxmlformats.org/officeDocument/2006/relationships/hyperlink" Target="consultantplus://offline/ref=39829039ABF44DFE329AAC73EB16B6EFA0294E350A4821B117EB5A4451AA843BCB7FB21B1620588D1B2C64AA79D82D5D9AF6A25F794D6284EC7A1CLEUBN" TargetMode="External"/><Relationship Id="rId32" Type="http://schemas.openxmlformats.org/officeDocument/2006/relationships/hyperlink" Target="consultantplus://offline/ref=39829039ABF44DFE329AAC73EB16B6EFA0294E350F4D27B815E6074E59F38839CC70ED0C1169548C1B2C64AF778728488BAEAD5B6153639BF0781EEAL2U0N" TargetMode="External"/><Relationship Id="rId53" Type="http://schemas.openxmlformats.org/officeDocument/2006/relationships/hyperlink" Target="consultantplus://offline/ref=39829039ABF44DFE329AAC73EB16B6EFA0294E350F4C22B110E1074E59F38839CC70ED0C1169548C1B2C64AF778728488BAEAD5B6153639BF0781EEAL2U0N" TargetMode="External"/><Relationship Id="rId74" Type="http://schemas.openxmlformats.org/officeDocument/2006/relationships/hyperlink" Target="consultantplus://offline/ref=39829039ABF44DFE329AAC73EB16B6EFA0294E350F4D27B815E6074E59F38839CC70ED0C1169548C1B2C64AD738728488BAEAD5B6153639BF0781EEAL2U0N" TargetMode="External"/><Relationship Id="rId128" Type="http://schemas.openxmlformats.org/officeDocument/2006/relationships/hyperlink" Target="consultantplus://offline/ref=39829039ABF44DFE329AAC73EB16B6EFA0294E350F4D27B815E6074E59F38839CC70ED0C1169548C1B2C64A8718728488BAEAD5B6153639BF0781EEAL2U0N" TargetMode="External"/><Relationship Id="rId149" Type="http://schemas.openxmlformats.org/officeDocument/2006/relationships/hyperlink" Target="consultantplus://offline/ref=39829039ABF44DFE329AAC73EB16B6EFA0294E350F4025B916E7074E59F38839CC70ED0C1169548C1B2C64AD738728488BAEAD5B6153639BF0781EEAL2U0N" TargetMode="Externa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39829039ABF44DFE329AB27EFD7AEAE6A420103E0B402FE74FB4011906A38E6C9E30B355502B478D1A3266AF70L8UFN" TargetMode="External"/><Relationship Id="rId160" Type="http://schemas.openxmlformats.org/officeDocument/2006/relationships/hyperlink" Target="consultantplus://offline/ref=39829039ABF44DFE329AAC73EB16B6EFA0294E350F402CB816E2074E59F38839CC70ED0C1169548C1B2C64AD7A8728488BAEAD5B6153639BF0781EEAL2U0N" TargetMode="External"/><Relationship Id="rId181" Type="http://schemas.openxmlformats.org/officeDocument/2006/relationships/hyperlink" Target="consultantplus://offline/ref=39829039ABF44DFE329AAC73EB16B6EFA0294E350F4E2CB21AE9074E59F38839CC70ED0C1169548C1B2C64A7738728488BAEAD5B6153639BF0781EEAL2U0N" TargetMode="External"/><Relationship Id="rId216" Type="http://schemas.openxmlformats.org/officeDocument/2006/relationships/hyperlink" Target="consultantplus://offline/ref=E0B280D6A0001ED17483995DE7C7CF4A3EA4FCB487EA59636CE4A251B311DF283BBAA11F5669106FC70B9B04BC3C92EF767727F257502CB7FA13AE44M5U2N" TargetMode="External"/><Relationship Id="rId211" Type="http://schemas.openxmlformats.org/officeDocument/2006/relationships/image" Target="media/image18.wmf"/><Relationship Id="rId22" Type="http://schemas.openxmlformats.org/officeDocument/2006/relationships/hyperlink" Target="consultantplus://offline/ref=39829039ABF44DFE329AAC73EB16B6EFA0294E35074D26B11BEB5A4451AA843BCB7FB21B1620588D1B2C64AA79D82D5D9AF6A25F794D6284EC7A1CLEUBN" TargetMode="External"/><Relationship Id="rId27" Type="http://schemas.openxmlformats.org/officeDocument/2006/relationships/hyperlink" Target="consultantplus://offline/ref=39829039ABF44DFE329AAC73EB16B6EFA0294E350F4A21B017E0074E59F38839CC70ED0C1169548C1B2C64AF778728488BAEAD5B6153639BF0781EEAL2U0N" TargetMode="External"/><Relationship Id="rId43" Type="http://schemas.openxmlformats.org/officeDocument/2006/relationships/hyperlink" Target="consultantplus://offline/ref=39829039ABF44DFE329AAC73EB16B6EFA0294E350A4821B117EB5A4451AA843BCB7FB21B1620588D1B2C64A979D82D5D9AF6A25F794D6284EC7A1CLEUBN" TargetMode="External"/><Relationship Id="rId48" Type="http://schemas.openxmlformats.org/officeDocument/2006/relationships/hyperlink" Target="consultantplus://offline/ref=39829039ABF44DFE329AAC73EB16B6EFA0294E350C4D22B810EB5A4451AA843BCB7FB2091678548F1D3264AE6C8E7C1BLCUCN" TargetMode="External"/><Relationship Id="rId64" Type="http://schemas.openxmlformats.org/officeDocument/2006/relationships/hyperlink" Target="consultantplus://offline/ref=39829039ABF44DFE329AAC73EB16B6EFA0294E350F412CB617E7074E59F38839CC70ED0C1169548C1B2C64AF778728488BAEAD5B6153639BF0781EEAL2U0N" TargetMode="External"/><Relationship Id="rId69" Type="http://schemas.openxmlformats.org/officeDocument/2006/relationships/hyperlink" Target="consultantplus://offline/ref=39829039ABF44DFE329AB27EFD7AEAE6A42210380F4F2FE74FB4011906A38E6C8C30EB59522D598C182730FE36D9711BC9E5A058794F6398LEUDN" TargetMode="External"/><Relationship Id="rId113" Type="http://schemas.openxmlformats.org/officeDocument/2006/relationships/hyperlink" Target="consultantplus://offline/ref=39829039ABF44DFE329AAC73EB16B6EFA0294E350F4D27B815E6074E59F38839CC70ED0C1169548C1B2C64A9748728488BAEAD5B6153639BF0781EEAL2U0N" TargetMode="External"/><Relationship Id="rId118" Type="http://schemas.openxmlformats.org/officeDocument/2006/relationships/hyperlink" Target="consultantplus://offline/ref=39829039ABF44DFE329AB27EFD7AEAE6A32B143C0D492FE74FB4011906A38E6C9E30B355502B478D1A3266AF70L8UFN" TargetMode="External"/><Relationship Id="rId134" Type="http://schemas.openxmlformats.org/officeDocument/2006/relationships/hyperlink" Target="consultantplus://offline/ref=39829039ABF44DFE329AAC73EB16B6EFA0294E350F4024B71AE2074E59F38839CC70ED0C1169548C1B2C64AD748728488BAEAD5B6153639BF0781EEAL2U0N" TargetMode="External"/><Relationship Id="rId139" Type="http://schemas.openxmlformats.org/officeDocument/2006/relationships/hyperlink" Target="consultantplus://offline/ref=39829039ABF44DFE329AAC73EB16B6EFA0294E350F4E24B510E7074E59F38839CC70ED0C1169548C1B2C64AD7B8728488BAEAD5B6153639BF0781EEAL2U0N" TargetMode="External"/><Relationship Id="rId80" Type="http://schemas.openxmlformats.org/officeDocument/2006/relationships/hyperlink" Target="consultantplus://offline/ref=39829039ABF44DFE329AAC73EB16B6EFA0294E350F4123B210E6074E59F38839CC70ED0C1169548C1B2C64AE738728488BAEAD5B6153639BF0781EEAL2U0N" TargetMode="External"/><Relationship Id="rId85" Type="http://schemas.openxmlformats.org/officeDocument/2006/relationships/hyperlink" Target="consultantplus://offline/ref=39829039ABF44DFE329AAC73EB16B6EFA0294E350F4E2CB21AE9074E59F38839CC70ED0C1169548C1B2C64AD778728488BAEAD5B6153639BF0781EEAL2U0N" TargetMode="External"/><Relationship Id="rId150" Type="http://schemas.openxmlformats.org/officeDocument/2006/relationships/hyperlink" Target="consultantplus://offline/ref=39829039ABF44DFE329AAC73EB16B6EFA0294E350F4D27B815E6074E59F38839CC70ED0C1169548C1B2C65AF768728488BAEAD5B6153639BF0781EEAL2U0N" TargetMode="External"/><Relationship Id="rId155" Type="http://schemas.openxmlformats.org/officeDocument/2006/relationships/hyperlink" Target="consultantplus://offline/ref=39829039ABF44DFE329AAC73EB16B6EFA0294E350F4E2CB21AE9074E59F38839CC70ED0C1169548C1B2C64AB778728488BAEAD5B6153639BF0781EEAL2U0N" TargetMode="External"/><Relationship Id="rId171" Type="http://schemas.openxmlformats.org/officeDocument/2006/relationships/hyperlink" Target="consultantplus://offline/ref=39829039ABF44DFE329AAC73EB16B6EFA0294E350F402CB816E2074E59F38839CC70ED0C1169548C1B2C64AC748728488BAEAD5B6153639BF0781EEAL2U0N" TargetMode="External"/><Relationship Id="rId176" Type="http://schemas.openxmlformats.org/officeDocument/2006/relationships/hyperlink" Target="consultantplus://offline/ref=39829039ABF44DFE329AAC73EB16B6EFA0294E350F4E2CB21AE9074E59F38839CC70ED0C1169548C1B2C64A9758728488BAEAD5B6153639BF0781EEAL2U0N" TargetMode="External"/><Relationship Id="rId192" Type="http://schemas.openxmlformats.org/officeDocument/2006/relationships/hyperlink" Target="consultantplus://offline/ref=39829039ABF44DFE329AAC73EB16B6EFA0294E350F402CB816E2074E59F38839CC70ED0C1169548C1B2C64AB768728488BAEAD5B6153639BF0781EEAL2U0N" TargetMode="External"/><Relationship Id="rId197" Type="http://schemas.openxmlformats.org/officeDocument/2006/relationships/hyperlink" Target="consultantplus://offline/ref=39829039ABF44DFE329AAC73EB16B6EFA0294E350F4024B71AE2074E59F38839CC70ED0C1169548C1B2C64AC748728488BAEAD5B6153639BF0781EEAL2U0N" TargetMode="External"/><Relationship Id="rId206" Type="http://schemas.openxmlformats.org/officeDocument/2006/relationships/image" Target="media/image13.wmf"/><Relationship Id="rId227" Type="http://schemas.openxmlformats.org/officeDocument/2006/relationships/fontTable" Target="fontTable.xml"/><Relationship Id="rId201" Type="http://schemas.openxmlformats.org/officeDocument/2006/relationships/image" Target="media/image8.wmf"/><Relationship Id="rId222" Type="http://schemas.openxmlformats.org/officeDocument/2006/relationships/hyperlink" Target="consultantplus://offline/ref=E0B280D6A0001ED174838750F1AB93433DA8A2B985E1523339B2A406EC41D97D7BFAA74A152D1D66C200CF56FF62CBBC343C2AF14F4C2CB4MEU7N" TargetMode="External"/><Relationship Id="rId12" Type="http://schemas.openxmlformats.org/officeDocument/2006/relationships/hyperlink" Target="consultantplus://offline/ref=39829039ABF44DFE329AAC73EB16B6EFA0294E350A4D2DB610EB5A4451AA843BCB7FB21B1620588D1B2C64A979D82D5D9AF6A25F794D6284EC7A1CLEUBN" TargetMode="External"/><Relationship Id="rId17" Type="http://schemas.openxmlformats.org/officeDocument/2006/relationships/hyperlink" Target="consultantplus://offline/ref=39829039ABF44DFE329AAC73EB16B6EFA0294E35084B26B71BEB5A4451AA843BCB7FB21B1620588D1B2C64AA79D82D5D9AF6A25F794D6284EC7A1CLEUBN" TargetMode="External"/><Relationship Id="rId33" Type="http://schemas.openxmlformats.org/officeDocument/2006/relationships/hyperlink" Target="consultantplus://offline/ref=39829039ABF44DFE329AAC73EB16B6EFA0294E350F4E24B510E7074E59F38839CC70ED0C1169548C1B2C64AF778728488BAEAD5B6153639BF0781EEAL2U0N" TargetMode="External"/><Relationship Id="rId38" Type="http://schemas.openxmlformats.org/officeDocument/2006/relationships/hyperlink" Target="consultantplus://offline/ref=39829039ABF44DFE329AAC73EB16B6EFA0294E350F402CB816E2074E59F38839CC70ED0C1169548C1B2C64AF778728488BAEAD5B6153639BF0781EEAL2U0N" TargetMode="External"/><Relationship Id="rId59" Type="http://schemas.openxmlformats.org/officeDocument/2006/relationships/hyperlink" Target="consultantplus://offline/ref=39829039ABF44DFE329AAC73EB16B6EFA0294E350F4024B71AE2074E59F38839CC70ED0C1169548C1B2C64AF778728488BAEAD5B6153639BF0781EEAL2U0N" TargetMode="External"/><Relationship Id="rId103" Type="http://schemas.openxmlformats.org/officeDocument/2006/relationships/hyperlink" Target="consultantplus://offline/ref=39829039ABF44DFE329AAC73EB16B6EFA0294E350F4024B71AE2074E59F38839CC70ED0C1169548C1B2C64AE7B8728488BAEAD5B6153639BF0781EEAL2U0N" TargetMode="External"/><Relationship Id="rId108" Type="http://schemas.openxmlformats.org/officeDocument/2006/relationships/hyperlink" Target="consultantplus://offline/ref=39829039ABF44DFE329AAC73EB16B6EFA0294E350F412CB617E7074E59F38839CC70ED0C1169548C1B2C64AE708728488BAEAD5B6153639BF0781EEAL2U0N" TargetMode="External"/><Relationship Id="rId124" Type="http://schemas.openxmlformats.org/officeDocument/2006/relationships/hyperlink" Target="consultantplus://offline/ref=39829039ABF44DFE329AAC73EB16B6EFA0294E350F402CB816E2074E59F38839CC70ED0C1169548C1B2C64AD778728488BAEAD5B6153639BF0781EEAL2U0N" TargetMode="External"/><Relationship Id="rId129" Type="http://schemas.openxmlformats.org/officeDocument/2006/relationships/hyperlink" Target="consultantplus://offline/ref=39829039ABF44DFE329AAC73EB16B6EFA0294E350F4E2CB21AE9074E59F38839CC70ED0C1169548C1B2C64AC758728488BAEAD5B6153639BF0781EEAL2U0N" TargetMode="External"/><Relationship Id="rId54" Type="http://schemas.openxmlformats.org/officeDocument/2006/relationships/hyperlink" Target="consultantplus://offline/ref=39829039ABF44DFE329AAC73EB16B6EFA0294E350F4C2CB414E4074E59F38839CC70ED0C1169548C1B2C64AF778728488BAEAD5B6153639BF0781EEAL2U0N" TargetMode="External"/><Relationship Id="rId70" Type="http://schemas.openxmlformats.org/officeDocument/2006/relationships/hyperlink" Target="consultantplus://offline/ref=39829039ABF44DFE329AAC73EB16B6EFA0294E350F4E24B510E7074E59F38839CC70ED0C1169548C1B2C64AE708728488BAEAD5B6153639BF0781EEAL2U0N" TargetMode="External"/><Relationship Id="rId75" Type="http://schemas.openxmlformats.org/officeDocument/2006/relationships/hyperlink" Target="consultantplus://offline/ref=39829039ABF44DFE329AAC73EB16B6EFA0294E350F4E2CB21AE9074E59F38839CC70ED0C1169548C1B2C64AE7B8728488BAEAD5B6153639BF0781EEAL2U0N" TargetMode="External"/><Relationship Id="rId91" Type="http://schemas.openxmlformats.org/officeDocument/2006/relationships/hyperlink" Target="consultantplus://offline/ref=39829039ABF44DFE329AAC73EB16B6EFA0294E350F4126B11BE1074E59F38839CC70ED0C1169548C1B2C64AF758728488BAEAD5B6153639BF0781EEAL2U0N" TargetMode="External"/><Relationship Id="rId96" Type="http://schemas.openxmlformats.org/officeDocument/2006/relationships/hyperlink" Target="consultantplus://offline/ref=39829039ABF44DFE329AAC73EB16B6EFA0294E350F4E2CB21AE9074E59F38839CC70ED0C1169548C1B2C64AC738728488BAEAD5B6153639BF0781EEAL2U0N" TargetMode="External"/><Relationship Id="rId140" Type="http://schemas.openxmlformats.org/officeDocument/2006/relationships/hyperlink" Target="consultantplus://offline/ref=39829039ABF44DFE329AAC73EB16B6EFA0294E350F412CB617E7074E59F38839CC70ED0C1169548C1B2C64AE758728488BAEAD5B6153639BF0781EEAL2U0N" TargetMode="External"/><Relationship Id="rId145" Type="http://schemas.openxmlformats.org/officeDocument/2006/relationships/hyperlink" Target="consultantplus://offline/ref=39829039ABF44DFE329AAC73EB16B6EFA0294E350F412CB617E7074E59F38839CC70ED0C1169548C1B2C64AD768728488BAEAD5B6153639BF0781EEAL2U0N" TargetMode="External"/><Relationship Id="rId161" Type="http://schemas.openxmlformats.org/officeDocument/2006/relationships/hyperlink" Target="consultantplus://offline/ref=39829039ABF44DFE329AAC73EB16B6EFA0294E350F4024B71AE2074E59F38839CC70ED0C1169548C1B2C64AC738728488BAEAD5B6153639BF0781EEAL2U0N" TargetMode="External"/><Relationship Id="rId166" Type="http://schemas.openxmlformats.org/officeDocument/2006/relationships/hyperlink" Target="consultantplus://offline/ref=39829039ABF44DFE329AAC73EB16B6EFA0294E350F402CB816E2074E59F38839CC70ED0C1169548C1B2C64AC718728488BAEAD5B6153639BF0781EEAL2U0N" TargetMode="External"/><Relationship Id="rId182" Type="http://schemas.openxmlformats.org/officeDocument/2006/relationships/hyperlink" Target="consultantplus://offline/ref=39829039ABF44DFE329AAC73EB16B6EFA0294E350F4123B210E6074E59F38839CC70ED0C1169548C1B2C64AD718728488BAEAD5B6153639BF0781EEAL2U0N" TargetMode="External"/><Relationship Id="rId187" Type="http://schemas.openxmlformats.org/officeDocument/2006/relationships/hyperlink" Target="consultantplus://offline/ref=39829039ABF44DFE329AAC73EB16B6EFA0294E350F4E2CB21AE9074E59F38839CC70ED0C1169548C1B2C64A7708728488BAEAD5B6153639BF0781EEAL2U0N" TargetMode="External"/><Relationship Id="rId217" Type="http://schemas.openxmlformats.org/officeDocument/2006/relationships/hyperlink" Target="consultantplus://offline/ref=E0B280D6A0001ED17483995DE7C7CF4A3EA4FCB487EA59636CE4A251B311DF283BBAA11F5669106FC70B9B04B33C92EF767727F257502CB7FA13AE44M5U2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212" Type="http://schemas.openxmlformats.org/officeDocument/2006/relationships/image" Target="media/image19.wmf"/><Relationship Id="rId23" Type="http://schemas.openxmlformats.org/officeDocument/2006/relationships/hyperlink" Target="consultantplus://offline/ref=39829039ABF44DFE329AAC73EB16B6EFA0294E350F4824B414E7074E59F38839CC70ED0C1169548C1B2C64AF778728488BAEAD5B6153639BF0781EEAL2U0N" TargetMode="External"/><Relationship Id="rId28" Type="http://schemas.openxmlformats.org/officeDocument/2006/relationships/hyperlink" Target="consultantplus://offline/ref=39829039ABF44DFE329AAC73EB16B6EFA0294E350F4B20B813E1074E59F38839CC70ED0C1169548C1B2C64AF778728488BAEAD5B6153639BF0781EEAL2U0N" TargetMode="External"/><Relationship Id="rId49" Type="http://schemas.openxmlformats.org/officeDocument/2006/relationships/hyperlink" Target="consultantplus://offline/ref=39829039ABF44DFE329AAC73EB16B6EFA0294E350C4D22B617EB5A4451AA843BCB7FB2091678548F1D3264AE6C8E7C1BLCUCN" TargetMode="External"/><Relationship Id="rId114" Type="http://schemas.openxmlformats.org/officeDocument/2006/relationships/hyperlink" Target="consultantplus://offline/ref=39829039ABF44DFE329AAC73EB16B6EFA0294E350F4024B71AE2074E59F38839CC70ED0C1169548C1B2C64AD718728488BAEAD5B6153639BF0781EEAL2U0N" TargetMode="External"/><Relationship Id="rId119" Type="http://schemas.openxmlformats.org/officeDocument/2006/relationships/hyperlink" Target="consultantplus://offline/ref=39829039ABF44DFE329AAC73EB16B6EFA0294E350F4F21B411E9074E59F38839CC70ED0C1169548C1B2C64AC708728488BAEAD5B6153639BF0781EEAL2U0N" TargetMode="External"/><Relationship Id="rId44" Type="http://schemas.openxmlformats.org/officeDocument/2006/relationships/hyperlink" Target="consultantplus://offline/ref=39829039ABF44DFE329AAC73EB16B6EFA0294E35064826B01BEB5A4451AA843BCB7FB21B1620588D1B2C64A879D82D5D9AF6A25F794D6284EC7A1CLEUBN" TargetMode="External"/><Relationship Id="rId60" Type="http://schemas.openxmlformats.org/officeDocument/2006/relationships/hyperlink" Target="consultantplus://offline/ref=39829039ABF44DFE329AAC73EB16B6EFA0294E350F4025B916E7074E59F38839CC70ED0C1169548C1B2C64AF778728488BAEAD5B6153639BF0781EEAL2U0N" TargetMode="External"/><Relationship Id="rId65" Type="http://schemas.openxmlformats.org/officeDocument/2006/relationships/hyperlink" Target="consultantplus://offline/ref=39829039ABF44DFE329AAC73EB16B6EFA0294E350F4E2CB21AE9074E59F38839CC70ED0C1169548C1B2C64AE718728488BAEAD5B6153639BF0781EEAL2U0N" TargetMode="External"/><Relationship Id="rId81" Type="http://schemas.openxmlformats.org/officeDocument/2006/relationships/hyperlink" Target="consultantplus://offline/ref=39829039ABF44DFE329AAC73EB16B6EFA0294E350F4D27B815E6074E59F38839CC70ED0C1169548C1B2C64AD718728488BAEAD5B6153639BF0781EEAL2U0N" TargetMode="External"/><Relationship Id="rId86" Type="http://schemas.openxmlformats.org/officeDocument/2006/relationships/hyperlink" Target="consultantplus://offline/ref=39829039ABF44DFE329AAC73EB16B6EFA0294E350F402CB816E2074E59F38839CC70ED0C1169548C1B2C64AE7A8728488BAEAD5B6153639BF0781EEAL2U0N" TargetMode="External"/><Relationship Id="rId130" Type="http://schemas.openxmlformats.org/officeDocument/2006/relationships/hyperlink" Target="consultantplus://offline/ref=39829039ABF44DFE329AAC73EB16B6EFA0294E350F4E2CB21AE9074E59F38839CC70ED0C1169548C1B2C64AC7A8728488BAEAD5B6153639BF0781EEAL2U0N" TargetMode="External"/><Relationship Id="rId135" Type="http://schemas.openxmlformats.org/officeDocument/2006/relationships/hyperlink" Target="consultantplus://offline/ref=39829039ABF44DFE329AAC73EB16B6EFA0294E350F4024B71AE2074E59F38839CC70ED0C1169548C1B2C64AD7A8728488BAEAD5B6153639BF0781EEAL2U0N" TargetMode="External"/><Relationship Id="rId151" Type="http://schemas.openxmlformats.org/officeDocument/2006/relationships/hyperlink" Target="consultantplus://offline/ref=39829039ABF44DFE329AAC73EB16B6EFA0294E350F4E2CB21AE9074E59F38839CC70ED0C1169548C1B2C64AC7B8728488BAEAD5B6153639BF0781EEAL2U0N" TargetMode="External"/><Relationship Id="rId156" Type="http://schemas.openxmlformats.org/officeDocument/2006/relationships/hyperlink" Target="consultantplus://offline/ref=39829039ABF44DFE329AAC73EB16B6EFA0294E350F4E2CB21AE9074E59F38839CC70ED0C1169548C1B2C64AB748728488BAEAD5B6153639BF0781EEAL2U0N" TargetMode="External"/><Relationship Id="rId177" Type="http://schemas.openxmlformats.org/officeDocument/2006/relationships/hyperlink" Target="consultantplus://offline/ref=39829039ABF44DFE329AAC73EB16B6EFA0294E350F402CB816E2074E59F38839CC70ED0C1169548C1B2C64AC7B8728488BAEAD5B6153639BF0781EEAL2U0N" TargetMode="External"/><Relationship Id="rId198" Type="http://schemas.openxmlformats.org/officeDocument/2006/relationships/hyperlink" Target="consultantplus://offline/ref=39829039ABF44DFE329AAC73EB16B6EFA0294E350F4E2CB21AE9074E59F38839CC70ED0C1169548C1B2C64A7748728488BAEAD5B6153639BF0781EEAL2U0N" TargetMode="External"/><Relationship Id="rId172" Type="http://schemas.openxmlformats.org/officeDocument/2006/relationships/image" Target="media/image1.wmf"/><Relationship Id="rId193" Type="http://schemas.openxmlformats.org/officeDocument/2006/relationships/hyperlink" Target="consultantplus://offline/ref=39829039ABF44DFE329AAC73EB16B6EFA0294E350F402CB816E2074E59F38839CC70ED0C1169548C1B2C64AB778728488BAEAD5B6153639BF0781EEAL2U0N" TargetMode="External"/><Relationship Id="rId202" Type="http://schemas.openxmlformats.org/officeDocument/2006/relationships/image" Target="media/image9.wmf"/><Relationship Id="rId207" Type="http://schemas.openxmlformats.org/officeDocument/2006/relationships/image" Target="media/image14.wmf"/><Relationship Id="rId223" Type="http://schemas.openxmlformats.org/officeDocument/2006/relationships/hyperlink" Target="consultantplus://offline/ref=E0B280D6A0001ED17483995DE7C7CF4A3EA4FCB487EB516261E1A251B311DF283BBAA11F5669106FC70B9B05B33C92EF767727F257502CB7FA13AE44M5U2N" TargetMode="External"/><Relationship Id="rId228" Type="http://schemas.openxmlformats.org/officeDocument/2006/relationships/theme" Target="theme/theme1.xml"/><Relationship Id="rId13" Type="http://schemas.openxmlformats.org/officeDocument/2006/relationships/hyperlink" Target="consultantplus://offline/ref=39829039ABF44DFE329AAC73EB16B6EFA0294E350A4C21B014EB5A4451AA843BCB7FB21B1620588D1B2C64AA79D82D5D9AF6A25F794D6284EC7A1CLEUBN" TargetMode="External"/><Relationship Id="rId18" Type="http://schemas.openxmlformats.org/officeDocument/2006/relationships/hyperlink" Target="consultantplus://offline/ref=39829039ABF44DFE329AAC73EB16B6EFA0294E35084125B614EB5A4451AA843BCB7FB21B1620588D1B2C64AA79D82D5D9AF6A25F794D6284EC7A1CLEUBN" TargetMode="External"/><Relationship Id="rId39" Type="http://schemas.openxmlformats.org/officeDocument/2006/relationships/hyperlink" Target="consultantplus://offline/ref=39829039ABF44DFE329AAC73EB16B6EFA0294E350F4126B11BE1074E59F38839CC70ED0C1169548C1B2C64AF778728488BAEAD5B6153639BF0781EEAL2U0N" TargetMode="External"/><Relationship Id="rId109" Type="http://schemas.openxmlformats.org/officeDocument/2006/relationships/hyperlink" Target="consultantplus://offline/ref=39829039ABF44DFE329AAC73EB16B6EFA0294E350F412CB617E7074E59F38839CC70ED0C1169548C1B2C64AE718728488BAEAD5B6153639BF0781EEAL2U0N" TargetMode="External"/><Relationship Id="rId34" Type="http://schemas.openxmlformats.org/officeDocument/2006/relationships/hyperlink" Target="consultantplus://offline/ref=39829039ABF44DFE329AAC73EB16B6EFA0294E350F4E2CB21AE9074E59F38839CC70ED0C1169548C1B2C64AF778728488BAEAD5B6153639BF0781EEAL2U0N" TargetMode="External"/><Relationship Id="rId50" Type="http://schemas.openxmlformats.org/officeDocument/2006/relationships/hyperlink" Target="consultantplus://offline/ref=39829039ABF44DFE329AAC73EB16B6EFA0294E350F4F24B011E0074E59F38839CC70ED0C1169548C1B2C64AE778728488BAEAD5B6153639BF0781EEAL2U0N" TargetMode="External"/><Relationship Id="rId55" Type="http://schemas.openxmlformats.org/officeDocument/2006/relationships/hyperlink" Target="consultantplus://offline/ref=39829039ABF44DFE329AAC73EB16B6EFA0294E350F4D27B815E6074E59F38839CC70ED0C1169548C1B2C64AF758728488BAEAD5B6153639BF0781EEAL2U0N" TargetMode="External"/><Relationship Id="rId76" Type="http://schemas.openxmlformats.org/officeDocument/2006/relationships/hyperlink" Target="consultantplus://offline/ref=39829039ABF44DFE329AAC73EB16B6EFA0294E350F4B2DB916E1074E59F38839CC70ED0C1169548C1B2C64AE738728488BAEAD5B6153639BF0781EEAL2U0N" TargetMode="External"/><Relationship Id="rId97" Type="http://schemas.openxmlformats.org/officeDocument/2006/relationships/hyperlink" Target="consultantplus://offline/ref=39829039ABF44DFE329AB27EFD7AEAE6A32A1539074B2FE74FB4011906A38E6C9E30B355502B478D1A3266AF70L8UFN" TargetMode="External"/><Relationship Id="rId104" Type="http://schemas.openxmlformats.org/officeDocument/2006/relationships/hyperlink" Target="consultantplus://offline/ref=39829039ABF44DFE329AAC73EB16B6EFA0294E350F4024B71AE2074E59F38839CC70ED0C1169548C1B2C64AD738728488BAEAD5B6153639BF0781EEAL2U0N" TargetMode="External"/><Relationship Id="rId120" Type="http://schemas.openxmlformats.org/officeDocument/2006/relationships/hyperlink" Target="consultantplus://offline/ref=39829039ABF44DFE329AAC73EB16B6EFA0294E350F4D27B815E6074E59F38839CC70ED0C1169548C1B2C64A97B8728488BAEAD5B6153639BF0781EEAL2U0N" TargetMode="External"/><Relationship Id="rId125" Type="http://schemas.openxmlformats.org/officeDocument/2006/relationships/hyperlink" Target="consultantplus://offline/ref=39829039ABF44DFE329AAC73EB16B6EFA0294E350F402CB816E2074E59F38839CC70ED0C1169548C1B2C64AD758728488BAEAD5B6153639BF0781EEAL2U0N" TargetMode="External"/><Relationship Id="rId141" Type="http://schemas.openxmlformats.org/officeDocument/2006/relationships/hyperlink" Target="consultantplus://offline/ref=39829039ABF44DFE329AAC73EB16B6EFA0294E350F412CB617E7074E59F38839CC70ED0C1169548C1B2C64AE7B8728488BAEAD5B6153639BF0781EEAL2U0N" TargetMode="External"/><Relationship Id="rId146" Type="http://schemas.openxmlformats.org/officeDocument/2006/relationships/hyperlink" Target="consultantplus://offline/ref=39829039ABF44DFE329AAC73EB16B6EFA0294E350F4F21B411E9074E59F38839CC70ED0C1169548C1B2C64AC778728488BAEAD5B6153639BF0781EEAL2U0N" TargetMode="External"/><Relationship Id="rId167" Type="http://schemas.openxmlformats.org/officeDocument/2006/relationships/hyperlink" Target="consultantplus://offline/ref=39829039ABF44DFE329AAC73EB16B6EFA0294E350F402CB816E2074E59F38839CC70ED0C1169548C1B2C64AC718728488BAEAD5B6153639BF0781EEAL2U0N" TargetMode="External"/><Relationship Id="rId188" Type="http://schemas.openxmlformats.org/officeDocument/2006/relationships/hyperlink" Target="consultantplus://offline/ref=39829039ABF44DFE329AAC73EB16B6EFA0294E350F4D27B815E6074E59F38839CC70ED0C1169548C1B2C65AE748728488BAEAD5B6153639BF0781EEAL2U0N" TargetMode="External"/><Relationship Id="rId7" Type="http://schemas.openxmlformats.org/officeDocument/2006/relationships/hyperlink" Target="consultantplus://offline/ref=39829039ABF44DFE329AAC73EB16B6EFA0294E350C412DB617EB5A4451AA843BCB7FB21B1620588D1B2C64AA79D82D5D9AF6A25F794D6284EC7A1CLEUBN" TargetMode="External"/><Relationship Id="rId71" Type="http://schemas.openxmlformats.org/officeDocument/2006/relationships/hyperlink" Target="consultantplus://offline/ref=39829039ABF44DFE329AAC73EB16B6EFA0294E350F4D27B815E6074E59F38839CC70ED0C1169548C1B2C64AE758728488BAEAD5B6153639BF0781EEAL2U0N" TargetMode="External"/><Relationship Id="rId92" Type="http://schemas.openxmlformats.org/officeDocument/2006/relationships/hyperlink" Target="consultantplus://offline/ref=39829039ABF44DFE329AAC73EB16B6EFA0294E350F4123B210E6074E59F38839CC70ED0C1169548C1B2C64AE768728488BAEAD5B6153639BF0781EEAL2U0N" TargetMode="External"/><Relationship Id="rId162" Type="http://schemas.openxmlformats.org/officeDocument/2006/relationships/hyperlink" Target="consultantplus://offline/ref=39829039ABF44DFE329AAC73EB16B6EFA0294E350F4E2CB21AE9074E59F38839CC70ED0C1169548C1B2C64AB7B8728488BAEAD5B6153639BF0781EEAL2U0N" TargetMode="External"/><Relationship Id="rId183" Type="http://schemas.openxmlformats.org/officeDocument/2006/relationships/hyperlink" Target="consultantplus://offline/ref=39829039ABF44DFE329AAC73EB16B6EFA0294E350F4024B71AE2074E59F38839CC70ED0C1169548C1B2C64AC718728488BAEAD5B6153639BF0781EEAL2U0N" TargetMode="External"/><Relationship Id="rId213" Type="http://schemas.openxmlformats.org/officeDocument/2006/relationships/image" Target="media/image20.wmf"/><Relationship Id="rId218" Type="http://schemas.openxmlformats.org/officeDocument/2006/relationships/hyperlink" Target="consultantplus://offline/ref=E0B280D6A0001ED17483995DE7C7CF4A3EA4FCB487EA516C60E4A251B311DF283BBAA11F5669106FC70B9B03BD3C92EF767727F257502CB7FA13AE44M5U2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9829039ABF44DFE329AAC73EB16B6EFA0294E350F4B2DB916E1074E59F38839CC70ED0C1169548C1B2C64AF778728488BAEAD5B6153639BF0781EEAL2U0N" TargetMode="External"/><Relationship Id="rId24" Type="http://schemas.openxmlformats.org/officeDocument/2006/relationships/hyperlink" Target="consultantplus://offline/ref=39829039ABF44DFE329AAC73EB16B6EFA0294E350F4826B416E5074E59F38839CC70ED0C1169548C1B2C64AF778728488BAEAD5B6153639BF0781EEAL2U0N" TargetMode="External"/><Relationship Id="rId40" Type="http://schemas.openxmlformats.org/officeDocument/2006/relationships/hyperlink" Target="consultantplus://offline/ref=39829039ABF44DFE329AAC73EB16B6EFA0294E350F4123B210E6074E59F38839CC70ED0C1169548C1B2C64AF778728488BAEAD5B6153639BF0781EEAL2U0N" TargetMode="External"/><Relationship Id="rId45" Type="http://schemas.openxmlformats.org/officeDocument/2006/relationships/hyperlink" Target="consultantplus://offline/ref=39829039ABF44DFE329AAC73EB16B6EFA0294E350F4B20B813E1074E59F38839CC70ED0C1169548C1B2C64AF748728488BAEAD5B6153639BF0781EEAL2U0N" TargetMode="External"/><Relationship Id="rId66" Type="http://schemas.openxmlformats.org/officeDocument/2006/relationships/hyperlink" Target="consultantplus://offline/ref=39829039ABF44DFE329AAC73EB16B6EFA0294E350F4F21B411E9074E59F38839CC70ED0C1169548C1B2C64AE738728488BAEAD5B6153639BF0781EEAL2U0N" TargetMode="External"/><Relationship Id="rId87" Type="http://schemas.openxmlformats.org/officeDocument/2006/relationships/hyperlink" Target="consultantplus://offline/ref=39829039ABF44DFE329AAC73EB16B6EFA0294E350F4E2CB21AE9074E59F38839CC70ED0C1169548C1B2C64AD778728488BAEAD5B6153639BF0781EEAL2U0N" TargetMode="External"/><Relationship Id="rId110" Type="http://schemas.openxmlformats.org/officeDocument/2006/relationships/hyperlink" Target="consultantplus://offline/ref=39829039ABF44DFE329AAC73EB16B6EFA0294E350F412CB617E7074E59F38839CC70ED0C1169548C1B2C64AE778728488BAEAD5B6153639BF0781EEAL2U0N" TargetMode="External"/><Relationship Id="rId115" Type="http://schemas.openxmlformats.org/officeDocument/2006/relationships/hyperlink" Target="consultantplus://offline/ref=39829039ABF44DFE329AAC73EB16B6EFA0294E350F4E2CB21AE9074E59F38839CC70ED0C1169548C1B2C64AC718728488BAEAD5B6153639BF0781EEAL2U0N" TargetMode="External"/><Relationship Id="rId131" Type="http://schemas.openxmlformats.org/officeDocument/2006/relationships/hyperlink" Target="consultantplus://offline/ref=39829039ABF44DFE329AAC73EB16B6EFA0294E350F4024B71AE2074E59F38839CC70ED0C1169548C1B2C64AD748728488BAEAD5B6153639BF0781EEAL2U0N" TargetMode="External"/><Relationship Id="rId136" Type="http://schemas.openxmlformats.org/officeDocument/2006/relationships/hyperlink" Target="consultantplus://offline/ref=39829039ABF44DFE329AB27EFD7AEAE6A225193B094372ED47ED0D1B01ACD17B8B79E758532F5D89107835EB27817E1FD1FBA147654D61L9U9N" TargetMode="External"/><Relationship Id="rId157" Type="http://schemas.openxmlformats.org/officeDocument/2006/relationships/hyperlink" Target="consultantplus://offline/ref=39829039ABF44DFE329AAC73EB16B6EFA0294E350F4E2CB21AE9074E59F38839CC70ED0C1169548C1B2C64AB7A8728488BAEAD5B6153639BF0781EEAL2U0N" TargetMode="External"/><Relationship Id="rId178" Type="http://schemas.openxmlformats.org/officeDocument/2006/relationships/hyperlink" Target="consultantplus://offline/ref=39829039ABF44DFE329AAC73EB16B6EFA0294E350F4D27B815E6074E59F38839CC70ED0C1169548C1B2C65AF778728488BAEAD5B6153639BF0781EEAL2U0N" TargetMode="External"/><Relationship Id="rId61" Type="http://schemas.openxmlformats.org/officeDocument/2006/relationships/hyperlink" Target="consultantplus://offline/ref=39829039ABF44DFE329AAC73EB16B6EFA0294E350F402CB816E2074E59F38839CC70ED0C1169548C1B2C64AF778728488BAEAD5B6153639BF0781EEAL2U0N" TargetMode="External"/><Relationship Id="rId82" Type="http://schemas.openxmlformats.org/officeDocument/2006/relationships/hyperlink" Target="consultantplus://offline/ref=39829039ABF44DFE329AAC73EB16B6EFA0294E350F402CB816E2074E59F38839CC70ED0C1169548C1B2C64AE748728488BAEAD5B6153639BF0781EEAL2U0N" TargetMode="External"/><Relationship Id="rId152" Type="http://schemas.openxmlformats.org/officeDocument/2006/relationships/hyperlink" Target="consultantplus://offline/ref=39829039ABF44DFE329AAC73EB16B6EFA0294E350F4E2CB21AE9074E59F38839CC70ED0C1169548C1B2C64AB708728488BAEAD5B6153639BF0781EEAL2U0N" TargetMode="External"/><Relationship Id="rId173" Type="http://schemas.openxmlformats.org/officeDocument/2006/relationships/image" Target="media/image2.wmf"/><Relationship Id="rId194" Type="http://schemas.openxmlformats.org/officeDocument/2006/relationships/image" Target="media/image4.wmf"/><Relationship Id="rId199" Type="http://schemas.openxmlformats.org/officeDocument/2006/relationships/image" Target="media/image6.wmf"/><Relationship Id="rId203" Type="http://schemas.openxmlformats.org/officeDocument/2006/relationships/image" Target="media/image10.wmf"/><Relationship Id="rId208" Type="http://schemas.openxmlformats.org/officeDocument/2006/relationships/image" Target="media/image15.wmf"/><Relationship Id="rId19" Type="http://schemas.openxmlformats.org/officeDocument/2006/relationships/hyperlink" Target="consultantplus://offline/ref=39829039ABF44DFE329AAC73EB16B6EFA0294E35064826B01BEB5A4451AA843BCB7FB21B1620588D1B2C64AA79D82D5D9AF6A25F794D6284EC7A1CLEUBN" TargetMode="External"/><Relationship Id="rId224" Type="http://schemas.openxmlformats.org/officeDocument/2006/relationships/hyperlink" Target="consultantplus://offline/ref=E0B280D6A0001ED17483995DE7C7CF4A3EA4FCB487EB516261E1A251B311DF283BBAA11F5669106FC70B9B05B23C92EF767727F257502CB7FA13AE44M5U2N" TargetMode="External"/><Relationship Id="rId14" Type="http://schemas.openxmlformats.org/officeDocument/2006/relationships/hyperlink" Target="consultantplus://offline/ref=39829039ABF44DFE329AAC73EB16B6EFA0294E350A4F24B316EB5A4451AA843BCB7FB21B1620588D1B2C64AA79D82D5D9AF6A25F794D6284EC7A1CLEUBN" TargetMode="External"/><Relationship Id="rId30" Type="http://schemas.openxmlformats.org/officeDocument/2006/relationships/hyperlink" Target="consultantplus://offline/ref=39829039ABF44DFE329AAC73EB16B6EFA0294E350F4C22B110E1074E59F38839CC70ED0C1169548C1B2C64AF778728488BAEAD5B6153639BF0781EEAL2U0N" TargetMode="External"/><Relationship Id="rId35" Type="http://schemas.openxmlformats.org/officeDocument/2006/relationships/hyperlink" Target="consultantplus://offline/ref=39829039ABF44DFE329AAC73EB16B6EFA0294E350F4F21B411E9074E59F38839CC70ED0C1169548C1B2C64AF778728488BAEAD5B6153639BF0781EEAL2U0N" TargetMode="External"/><Relationship Id="rId56" Type="http://schemas.openxmlformats.org/officeDocument/2006/relationships/hyperlink" Target="consultantplus://offline/ref=39829039ABF44DFE329AAC73EB16B6EFA0294E350F4E24B510E7074E59F38839CC70ED0C1169548C1B2C64AF778728488BAEAD5B6153639BF0781EEAL2U0N" TargetMode="External"/><Relationship Id="rId77" Type="http://schemas.openxmlformats.org/officeDocument/2006/relationships/hyperlink" Target="consultantplus://offline/ref=39829039ABF44DFE329AAC73EB16B6EFA0294E350F4E2CB21AE9074E59F38839CC70ED0C1169548C1B2C64AD728728488BAEAD5B6153639BF0781EEAL2U0N" TargetMode="External"/><Relationship Id="rId100" Type="http://schemas.openxmlformats.org/officeDocument/2006/relationships/hyperlink" Target="consultantplus://offline/ref=39829039ABF44DFE329AAC73EB16B6EFA0294E350F4024B71AE2074E59F38839CC70ED0C1169548C1B2C64AE708728488BAEAD5B6153639BF0781EEAL2U0N" TargetMode="External"/><Relationship Id="rId105" Type="http://schemas.openxmlformats.org/officeDocument/2006/relationships/hyperlink" Target="consultantplus://offline/ref=39829039ABF44DFE329AAC73EB16B6EFA0294E350F4F21B411E9074E59F38839CC70ED0C1169548C1B2C64AD778728488BAEAD5B6153639BF0781EEAL2U0N" TargetMode="External"/><Relationship Id="rId126" Type="http://schemas.openxmlformats.org/officeDocument/2006/relationships/hyperlink" Target="consultantplus://offline/ref=39829039ABF44DFE329AAC73EB16B6EFA0294E350F4B2DB916E1074E59F38839CC70ED0C1169548C1B2C64AC7A8728488BAEAD5B6153639BF0781EEAL2U0N" TargetMode="External"/><Relationship Id="rId147" Type="http://schemas.openxmlformats.org/officeDocument/2006/relationships/hyperlink" Target="consultantplus://offline/ref=39829039ABF44DFE329AB27EFD7AEAE6A22413380D4372ED47ED0D1B01ACD17B8B79E758522C5F85107835EB27817E1FD1FBA147654D61L9U9N" TargetMode="External"/><Relationship Id="rId168" Type="http://schemas.openxmlformats.org/officeDocument/2006/relationships/hyperlink" Target="consultantplus://offline/ref=39829039ABF44DFE329AB27EFD7AEAE6A422123A064A2FE74FB4011906A38E6C8C30EB5B552D5D864F7D20FA7F8E7A07CFFABE5B674FL6U0N" TargetMode="External"/><Relationship Id="rId8" Type="http://schemas.openxmlformats.org/officeDocument/2006/relationships/hyperlink" Target="consultantplus://offline/ref=39829039ABF44DFE329AAC73EB16B6EFA0294E350D4A26B915EB5A4451AA843BCB7FB21B1620588D1B2C64AA79D82D5D9AF6A25F794D6284EC7A1CLEUBN" TargetMode="External"/><Relationship Id="rId51" Type="http://schemas.openxmlformats.org/officeDocument/2006/relationships/hyperlink" Target="consultantplus://offline/ref=39829039ABF44DFE329AAC73EB16B6EFA0294E350F4B20B813E1074E59F38839CC70ED0C1169548C1B2C64AF7B8728488BAEAD5B6153639BF0781EEAL2U0N" TargetMode="External"/><Relationship Id="rId72" Type="http://schemas.openxmlformats.org/officeDocument/2006/relationships/hyperlink" Target="consultantplus://offline/ref=39829039ABF44DFE329AAC73EB16B6EFA0294E350F4E2CB21AE9074E59F38839CC70ED0C1169548C1B2C64AE778728488BAEAD5B6153639BF0781EEAL2U0N" TargetMode="External"/><Relationship Id="rId93" Type="http://schemas.openxmlformats.org/officeDocument/2006/relationships/hyperlink" Target="consultantplus://offline/ref=39829039ABF44DFE329AB27EFD7AEAE6A32A1539074B2FE74FB4011906A38E6C9E30B355502B478D1A3266AF70L8UFN" TargetMode="External"/><Relationship Id="rId98" Type="http://schemas.openxmlformats.org/officeDocument/2006/relationships/hyperlink" Target="consultantplus://offline/ref=39829039ABF44DFE329AAC73EB16B6EFA0294E350F4F21B411E9074E59F38839CC70ED0C1169548C1B2C64AE7A8728488BAEAD5B6153639BF0781EEAL2U0N" TargetMode="External"/><Relationship Id="rId121" Type="http://schemas.openxmlformats.org/officeDocument/2006/relationships/hyperlink" Target="consultantplus://offline/ref=39829039ABF44DFE329AAC73EB16B6EFA0294E350F4E2CB21AE9074E59F38839CC70ED0C1169548C1B2C64AC768728488BAEAD5B6153639BF0781EEAL2U0N" TargetMode="External"/><Relationship Id="rId142" Type="http://schemas.openxmlformats.org/officeDocument/2006/relationships/hyperlink" Target="consultantplus://offline/ref=39829039ABF44DFE329AB27EFD7AEAE6A32B17300F412FE74FB4011906A38E6C8C30EB59522D598C1B2730FE36D9711BC9E5A058794F6398LEUDN" TargetMode="External"/><Relationship Id="rId163" Type="http://schemas.openxmlformats.org/officeDocument/2006/relationships/hyperlink" Target="consultantplus://offline/ref=39829039ABF44DFE329AAC73EB16B6EFA0294E350F4E2CB21AE9074E59F38839CC70ED0C1169548C1B2C64A9728728488BAEAD5B6153639BF0781EEAL2U0N" TargetMode="External"/><Relationship Id="rId184" Type="http://schemas.openxmlformats.org/officeDocument/2006/relationships/hyperlink" Target="consultantplus://offline/ref=39829039ABF44DFE329AAC73EB16B6EFA0294E350F4024B71AE2074E59F38839CC70ED0C1169548C1B2C64AC768728488BAEAD5B6153639BF0781EEAL2U0N" TargetMode="External"/><Relationship Id="rId189" Type="http://schemas.openxmlformats.org/officeDocument/2006/relationships/hyperlink" Target="consultantplus://offline/ref=39829039ABF44DFE329AAC73EB16B6EFA0294E350F402CB816E2074E59F38839CC70ED0C1169548C1B2C64AB738728488BAEAD5B6153639BF0781EEAL2U0N" TargetMode="External"/><Relationship Id="rId219" Type="http://schemas.openxmlformats.org/officeDocument/2006/relationships/hyperlink" Target="consultantplus://offline/ref=E0B280D6A0001ED17483995DE7C7CF4A3EA4FCB487EB516261E1A251B311DF283BBAA11F5669106FC70B9B05BE3C92EF767727F257502CB7FA13AE44M5U2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E0B280D6A0001ED17483995DE7C7CF4A3EA4FCB487E75A6C63E0A251B311DF283BBAA11F5669106FC70B9A05BD3C92EF767727F257502CB7FA13AE44M5U2N" TargetMode="External"/><Relationship Id="rId25" Type="http://schemas.openxmlformats.org/officeDocument/2006/relationships/hyperlink" Target="consultantplus://offline/ref=39829039ABF44DFE329AAC73EB16B6EFA0294E350F4F24B011E0074E59F38839CC70ED0C1169548C1B2C64AE718728488BAEAD5B6153639BF0781EEAL2U0N" TargetMode="External"/><Relationship Id="rId46" Type="http://schemas.openxmlformats.org/officeDocument/2006/relationships/hyperlink" Target="consultantplus://offline/ref=39829039ABF44DFE329AAC73EB16B6EFA0294E350F4D27B815E6074E59F38839CC70ED0C1169548C1B2C64AF748728488BAEAD5B6153639BF0781EEAL2U0N" TargetMode="External"/><Relationship Id="rId67" Type="http://schemas.openxmlformats.org/officeDocument/2006/relationships/hyperlink" Target="consultantplus://offline/ref=39829039ABF44DFE329AAC73EB16B6EFA0294E350F4025B916E7074E59F38839CC70ED0C1169548C1B2C64AE738728488BAEAD5B6153639BF0781EEAL2U0N" TargetMode="External"/><Relationship Id="rId116" Type="http://schemas.openxmlformats.org/officeDocument/2006/relationships/hyperlink" Target="consultantplus://offline/ref=39829039ABF44DFE329AB27EFD7AEAE6A42210380F4F2FE74FB4011906A38E6C8C30EB59522D598C182730FE36D9711BC9E5A058794F6398LEUDN" TargetMode="External"/><Relationship Id="rId137" Type="http://schemas.openxmlformats.org/officeDocument/2006/relationships/hyperlink" Target="consultantplus://offline/ref=39829039ABF44DFE329AAC73EB16B6EFA0294E350F4024B71AE2074E59F38839CC70ED0C1169548C1B2C64AD7A8728488BAEAD5B6153639BF0781EEAL2U0N" TargetMode="External"/><Relationship Id="rId158" Type="http://schemas.openxmlformats.org/officeDocument/2006/relationships/hyperlink" Target="consultantplus://offline/ref=39829039ABF44DFE329AB27EFD7AEAE6A422123A064A2FE74FB4011906A38E6C8C30EB5B552D5D864F7D20FA7F8E7A07CFFABE5B674FL6U0N" TargetMode="External"/><Relationship Id="rId20" Type="http://schemas.openxmlformats.org/officeDocument/2006/relationships/hyperlink" Target="consultantplus://offline/ref=39829039ABF44DFE329AAC73EB16B6EFA0294E350F4026B713E1074E59F38839CC70ED0C1169548C1B2C64AE728728488BAEAD5B6153639BF0781EEAL2U0N" TargetMode="External"/><Relationship Id="rId41" Type="http://schemas.openxmlformats.org/officeDocument/2006/relationships/hyperlink" Target="consultantplus://offline/ref=39829039ABF44DFE329AAC73EB16B6EFA0294E350F412CB617E7074E59F38839CC70ED0C1169548C1B2C64AF778728488BAEAD5B6153639BF0781EEAL2U0N" TargetMode="External"/><Relationship Id="rId62" Type="http://schemas.openxmlformats.org/officeDocument/2006/relationships/hyperlink" Target="consultantplus://offline/ref=39829039ABF44DFE329AAC73EB16B6EFA0294E350F4126B11BE1074E59F38839CC70ED0C1169548C1B2C64AF778728488BAEAD5B6153639BF0781EEAL2U0N" TargetMode="External"/><Relationship Id="rId83" Type="http://schemas.openxmlformats.org/officeDocument/2006/relationships/hyperlink" Target="consultantplus://offline/ref=39829039ABF44DFE329AAC73EB16B6EFA0294E350F4E24B510E7074E59F38839CC70ED0C1169548C1B2C64AE748728488BAEAD5B6153639BF0781EEAL2U0N" TargetMode="External"/><Relationship Id="rId88" Type="http://schemas.openxmlformats.org/officeDocument/2006/relationships/hyperlink" Target="consultantplus://offline/ref=39829039ABF44DFE329AAC73EB16B6EFA0294E350F402CB816E2074E59F38839CC70ED0C1169548C1B2C64AE7A8728488BAEAD5B6153639BF0781EEAL2U0N" TargetMode="External"/><Relationship Id="rId111" Type="http://schemas.openxmlformats.org/officeDocument/2006/relationships/hyperlink" Target="consultantplus://offline/ref=39829039ABF44DFE329AAC73EB16B6EFA0294E350F4025B916E7074E59F38839CC70ED0C1169548C1B2C64AE708728488BAEAD5B6153639BF0781EEAL2U0N" TargetMode="External"/><Relationship Id="rId132" Type="http://schemas.openxmlformats.org/officeDocument/2006/relationships/hyperlink" Target="consultantplus://offline/ref=39829039ABF44DFE329AAC73EB16B6EFA0294E350F4D27B815E6074E59F38839CC70ED0C1169548C1B2C64A7708728488BAEAD5B6153639BF0781EEAL2U0N" TargetMode="External"/><Relationship Id="rId153" Type="http://schemas.openxmlformats.org/officeDocument/2006/relationships/hyperlink" Target="consultantplus://offline/ref=39829039ABF44DFE329AAC73EB16B6EFA0294E350F4B2DB916E1074E59F38839CC70ED0C1169548C1B2C64AB708728488BAEAD5B6153639BF0781EEAL2U0N" TargetMode="External"/><Relationship Id="rId174" Type="http://schemas.openxmlformats.org/officeDocument/2006/relationships/image" Target="media/image3.wmf"/><Relationship Id="rId179" Type="http://schemas.openxmlformats.org/officeDocument/2006/relationships/hyperlink" Target="consultantplus://offline/ref=39829039ABF44DFE329AAC73EB16B6EFA0294E350F4F21B411E9074E59F38839CC70ED0C1169548C1B2C64AB708728488BAEAD5B6153639BF0781EEAL2U0N" TargetMode="External"/><Relationship Id="rId195" Type="http://schemas.openxmlformats.org/officeDocument/2006/relationships/image" Target="media/image5.wmf"/><Relationship Id="rId209" Type="http://schemas.openxmlformats.org/officeDocument/2006/relationships/image" Target="media/image16.wmf"/><Relationship Id="rId190" Type="http://schemas.openxmlformats.org/officeDocument/2006/relationships/hyperlink" Target="consultantplus://offline/ref=39829039ABF44DFE329AAC73EB16B6EFA0294E350F402CB816E2074E59F38839CC70ED0C1169548C1B2C64AB708728488BAEAD5B6153639BF0781EEAL2U0N" TargetMode="External"/><Relationship Id="rId204" Type="http://schemas.openxmlformats.org/officeDocument/2006/relationships/image" Target="media/image11.wmf"/><Relationship Id="rId220" Type="http://schemas.openxmlformats.org/officeDocument/2006/relationships/hyperlink" Target="consultantplus://offline/ref=E0B280D6A0001ED17483995DE7C7CF4A3EA4FCB487EB516261E1A251B311DF283BBAA11F5669106FC70B9B05BD3C92EF767727F257502CB7FA13AE44M5U2N" TargetMode="External"/><Relationship Id="rId225" Type="http://schemas.openxmlformats.org/officeDocument/2006/relationships/hyperlink" Target="consultantplus://offline/ref=E0B280D6A0001ED17483995DE7C7CF4A3EA4FCB487EB516261E1A251B311DF283BBAA11F5669106FC70B9B04BA3C92EF767727F257502CB7FA13AE44M5U2N" TargetMode="External"/><Relationship Id="rId15" Type="http://schemas.openxmlformats.org/officeDocument/2006/relationships/hyperlink" Target="consultantplus://offline/ref=39829039ABF44DFE329AAC73EB16B6EFA0294E350A412CB715EB5A4451AA843BCB7FB21B1620588D1B2C64AA79D82D5D9AF6A25F794D6284EC7A1CLEUBN" TargetMode="External"/><Relationship Id="rId36" Type="http://schemas.openxmlformats.org/officeDocument/2006/relationships/hyperlink" Target="consultantplus://offline/ref=39829039ABF44DFE329AAC73EB16B6EFA0294E350F4024B71AE2074E59F38839CC70ED0C1169548C1B2C64AF778728488BAEAD5B6153639BF0781EEAL2U0N" TargetMode="External"/><Relationship Id="rId57" Type="http://schemas.openxmlformats.org/officeDocument/2006/relationships/hyperlink" Target="consultantplus://offline/ref=39829039ABF44DFE329AAC73EB16B6EFA0294E350F4E2CB21AE9074E59F38839CC70ED0C1169548C1B2C64AF778728488BAEAD5B6153639BF0781EEAL2U0N" TargetMode="External"/><Relationship Id="rId106" Type="http://schemas.openxmlformats.org/officeDocument/2006/relationships/hyperlink" Target="consultantplus://offline/ref=39829039ABF44DFE329AB27EFD7AEAE6A32B17310E4E2FE74FB4011906A38E6C8C30EB59522D598C132730FE36D9711BC9E5A058794F6398LEUDN" TargetMode="External"/><Relationship Id="rId127" Type="http://schemas.openxmlformats.org/officeDocument/2006/relationships/hyperlink" Target="consultantplus://offline/ref=39829039ABF44DFE329AAC73EB16B6EFA0294E350F4D27B815E6074E59F38839CC70ED0C1169548C1B2C64A8738728488BAEAD5B6153639BF0781EEAL2U0N" TargetMode="External"/><Relationship Id="rId10" Type="http://schemas.openxmlformats.org/officeDocument/2006/relationships/hyperlink" Target="consultantplus://offline/ref=39829039ABF44DFE329AAC73EB16B6EFA0294E350D4D23B311EB5A4451AA843BCB7FB21B1620588D1B2C64AA79D82D5D9AF6A25F794D6284EC7A1CLEUBN" TargetMode="External"/><Relationship Id="rId31" Type="http://schemas.openxmlformats.org/officeDocument/2006/relationships/hyperlink" Target="consultantplus://offline/ref=39829039ABF44DFE329AAC73EB16B6EFA0294E350F4C2CB414E4074E59F38839CC70ED0C1169548C1B2C64AF778728488BAEAD5B6153639BF0781EEAL2U0N" TargetMode="External"/><Relationship Id="rId52" Type="http://schemas.openxmlformats.org/officeDocument/2006/relationships/hyperlink" Target="consultantplus://offline/ref=39829039ABF44DFE329AAC73EB16B6EFA0294E350F4B2DB916E1074E59F38839CC70ED0C1169548C1B2C64AF778728488BAEAD5B6153639BF0781EEAL2U0N" TargetMode="External"/><Relationship Id="rId73" Type="http://schemas.openxmlformats.org/officeDocument/2006/relationships/hyperlink" Target="consultantplus://offline/ref=39829039ABF44DFE329AAC73EB16B6EFA0294E350F4E2CB21AE9074E59F38839CC70ED0C1169548C1B2C64AE7A8728488BAEAD5B6153639BF0781EEAL2U0N" TargetMode="External"/><Relationship Id="rId78" Type="http://schemas.openxmlformats.org/officeDocument/2006/relationships/hyperlink" Target="consultantplus://offline/ref=39829039ABF44DFE329AAC73EB16B6EFA0294E350F402CB816E2074E59F38839CC70ED0C1169548C1B2C64AE708728488BAEAD5B6153639BF0781EEAL2U0N" TargetMode="External"/><Relationship Id="rId94" Type="http://schemas.openxmlformats.org/officeDocument/2006/relationships/hyperlink" Target="consultantplus://offline/ref=39829039ABF44DFE329AAC73EB16B6EFA0294E350F4024B71AE2074E59F38839CC70ED0C1169548C1B2C64AE708728488BAEAD5B6153639BF0781EEAL2U0N" TargetMode="External"/><Relationship Id="rId99" Type="http://schemas.openxmlformats.org/officeDocument/2006/relationships/hyperlink" Target="consultantplus://offline/ref=39829039ABF44DFE329AAC73EB16B6EFA0294E350F4123B210E6074E59F38839CC70ED0C1169548C1B2C64AD738728488BAEAD5B6153639BF0781EEAL2U0N" TargetMode="External"/><Relationship Id="rId101" Type="http://schemas.openxmlformats.org/officeDocument/2006/relationships/hyperlink" Target="consultantplus://offline/ref=39829039ABF44DFE329AAC73EB16B6EFA0294E350F4E24B510E7074E59F38839CC70ED0C1169548C1B2C64AD708728488BAEAD5B6153639BF0781EEAL2U0N" TargetMode="External"/><Relationship Id="rId122" Type="http://schemas.openxmlformats.org/officeDocument/2006/relationships/hyperlink" Target="consultantplus://offline/ref=39829039ABF44DFE329AAC73EB16B6EFA0294E350F4E2CB21AE9074E59F38839CC70ED0C1169548C1B2C64AC778728488BAEAD5B6153639BF0781EEAL2U0N" TargetMode="External"/><Relationship Id="rId143" Type="http://schemas.openxmlformats.org/officeDocument/2006/relationships/hyperlink" Target="consultantplus://offline/ref=39829039ABF44DFE329AAC73EB16B6EFA0294E350F412CB617E7074E59F38839CC70ED0C1169548C1B2C64AD738728488BAEAD5B6153639BF0781EEAL2U0N" TargetMode="External"/><Relationship Id="rId148" Type="http://schemas.openxmlformats.org/officeDocument/2006/relationships/hyperlink" Target="consultantplus://offline/ref=39829039ABF44DFE329AB27EFD7AEAE6A22413380D4372ED47ED0D1B01ACD17B8B79E758522F5C89107835EB27817E1FD1FBA147654D61L9U9N" TargetMode="External"/><Relationship Id="rId164" Type="http://schemas.openxmlformats.org/officeDocument/2006/relationships/hyperlink" Target="consultantplus://offline/ref=39829039ABF44DFE329AAC73EB16B6EFA0294E350F4E2CB21AE9074E59F38839CC70ED0C1169548C1B2C64A9718728488BAEAD5B6153639BF0781EEAL2U0N" TargetMode="External"/><Relationship Id="rId169" Type="http://schemas.openxmlformats.org/officeDocument/2006/relationships/hyperlink" Target="consultantplus://offline/ref=39829039ABF44DFE329AB27EFD7AEAE6A422123A064A2FE74FB4011906A38E6C8C30EB5B552F5B864F7D20FA7F8E7A07CFFABE5B674FL6U0N" TargetMode="External"/><Relationship Id="rId185" Type="http://schemas.openxmlformats.org/officeDocument/2006/relationships/hyperlink" Target="consultantplus://offline/ref=39829039ABF44DFE329AAC73EB16B6EFA0294E350F4F21B411E9074E59F38839CC70ED0C1169548C1B2C64AB718728488BAEAD5B6153639BF0781EEAL2U0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9829039ABF44DFE329AAC73EB16B6EFA0294E350D4B23B211EB5A4451AA843BCB7FB21B1620588D1B2C64AA79D82D5D9AF6A25F794D6284EC7A1CLEUBN" TargetMode="External"/><Relationship Id="rId180" Type="http://schemas.openxmlformats.org/officeDocument/2006/relationships/hyperlink" Target="consultantplus://offline/ref=39829039ABF44DFE329AAC73EB16B6EFA0294E350F4024B71AE2074E59F38839CC70ED0C1169548C1B2C64AC718728488BAEAD5B6153639BF0781EEAL2U0N" TargetMode="External"/><Relationship Id="rId210" Type="http://schemas.openxmlformats.org/officeDocument/2006/relationships/image" Target="media/image17.wmf"/><Relationship Id="rId215" Type="http://schemas.openxmlformats.org/officeDocument/2006/relationships/hyperlink" Target="consultantplus://offline/ref=E0B280D6A0001ED17483995DE7C7CF4A3EA4FCB487EB5E6666E0A251B311DF283BBAA11F5669106FC70B9B05BC3C92EF767727F257502CB7FA13AE44M5U2N" TargetMode="External"/><Relationship Id="rId26" Type="http://schemas.openxmlformats.org/officeDocument/2006/relationships/hyperlink" Target="consultantplus://offline/ref=39829039ABF44DFE329AAC73EB16B6EFA0294E350F492CB514E0074E59F38839CC70ED0C1169548C1B2C64AF778728488BAEAD5B6153639BF0781EEAL2U0N" TargetMode="External"/><Relationship Id="rId47" Type="http://schemas.openxmlformats.org/officeDocument/2006/relationships/hyperlink" Target="consultantplus://offline/ref=39829039ABF44DFE329AAC73EB16B6EFA0294E35064826B01BEB5A4451AA843BCB7FB21B1620588D1B2C64A979D82D5D9AF6A25F794D6284EC7A1CLEUBN" TargetMode="External"/><Relationship Id="rId68" Type="http://schemas.openxmlformats.org/officeDocument/2006/relationships/hyperlink" Target="consultantplus://offline/ref=39829039ABF44DFE329AAC73EB16B6EFA0294E350F4D27B815E6074E59F38839CC70ED0C1169548C1B2C64AE768728488BAEAD5B6153639BF0781EEAL2U0N" TargetMode="External"/><Relationship Id="rId89" Type="http://schemas.openxmlformats.org/officeDocument/2006/relationships/hyperlink" Target="consultantplus://offline/ref=39829039ABF44DFE329AB27EFD7AEAE6A32A1539074B2FE74FB4011906A38E6C9E30B355502B478D1A3266AF70L8UFN" TargetMode="External"/><Relationship Id="rId112" Type="http://schemas.openxmlformats.org/officeDocument/2006/relationships/hyperlink" Target="consultantplus://offline/ref=39829039ABF44DFE329AB27EFD7AEAE6A321143F0A4D2FE74FB4011906A38E6C8C30EB59522D598D122730FE36D9711BC9E5A058794F6398LEUDN" TargetMode="External"/><Relationship Id="rId133" Type="http://schemas.openxmlformats.org/officeDocument/2006/relationships/hyperlink" Target="consultantplus://offline/ref=39829039ABF44DFE329AAC73EB16B6EFA0294E350F4123B210E6074E59F38839CC70ED0C1169548C1B2C64AD708728488BAEAD5B6153639BF0781EEAL2U0N" TargetMode="External"/><Relationship Id="rId154" Type="http://schemas.openxmlformats.org/officeDocument/2006/relationships/hyperlink" Target="consultantplus://offline/ref=39829039ABF44DFE329AAC73EB16B6EFA0294E350F4B2DB916E1074E59F38839CC70ED0C1169548C1B2C64AB768728488BAEAD5B6153639BF0781EEAL2U0N" TargetMode="External"/><Relationship Id="rId175" Type="http://schemas.openxmlformats.org/officeDocument/2006/relationships/hyperlink" Target="consultantplus://offline/ref=39829039ABF44DFE329AAC73EB16B6EFA0294E350F402CB816E2074E59F38839CC70ED0C1169548C1B2C64AC758728488BAEAD5B6153639BF0781EEAL2U0N" TargetMode="External"/><Relationship Id="rId196" Type="http://schemas.openxmlformats.org/officeDocument/2006/relationships/hyperlink" Target="consultantplus://offline/ref=39829039ABF44DFE329AAC73EB16B6EFA0294E350F4123B210E6074E59F38839CC70ED0C1169548C1B2C64AD748728488BAEAD5B6153639BF0781EEAL2U0N" TargetMode="External"/><Relationship Id="rId200" Type="http://schemas.openxmlformats.org/officeDocument/2006/relationships/image" Target="media/image7.wmf"/><Relationship Id="rId16" Type="http://schemas.openxmlformats.org/officeDocument/2006/relationships/hyperlink" Target="consultantplus://offline/ref=39829039ABF44DFE329AAC73EB16B6EFA0294E350B4E25B416EB5A4451AA843BCB7FB21B1620588D1B2C64AA79D82D5D9AF6A25F794D6284EC7A1CLEUBN" TargetMode="External"/><Relationship Id="rId221" Type="http://schemas.openxmlformats.org/officeDocument/2006/relationships/hyperlink" Target="consultantplus://offline/ref=E0B280D6A0001ED17483995DE7C7CF4A3EA4FCB487EB516261E1A251B311DF283BBAA11F5669106FC70B9B05BC3C92EF767727F257502CB7FA13AE44M5U2N" TargetMode="External"/><Relationship Id="rId37" Type="http://schemas.openxmlformats.org/officeDocument/2006/relationships/hyperlink" Target="consultantplus://offline/ref=39829039ABF44DFE329AAC73EB16B6EFA0294E350F4025B916E7074E59F38839CC70ED0C1169548C1B2C64AF778728488BAEAD5B6153639BF0781EEAL2U0N" TargetMode="External"/><Relationship Id="rId58" Type="http://schemas.openxmlformats.org/officeDocument/2006/relationships/hyperlink" Target="consultantplus://offline/ref=39829039ABF44DFE329AAC73EB16B6EFA0294E350F4F21B411E9074E59F38839CC70ED0C1169548C1B2C64AF778728488BAEAD5B6153639BF0781EEAL2U0N" TargetMode="External"/><Relationship Id="rId79" Type="http://schemas.openxmlformats.org/officeDocument/2006/relationships/hyperlink" Target="consultantplus://offline/ref=39829039ABF44DFE329AAC73EB16B6EFA0294E350F4126B11BE1074E59F38839CC70ED0C1169548C1B2C64AF748728488BAEAD5B6153639BF0781EEAL2U0N" TargetMode="External"/><Relationship Id="rId102" Type="http://schemas.openxmlformats.org/officeDocument/2006/relationships/hyperlink" Target="consultantplus://offline/ref=39829039ABF44DFE329AAC73EB16B6EFA0294E350F4024B71AE2074E59F38839CC70ED0C1169548C1B2C64AE778728488BAEAD5B6153639BF0781EEAL2U0N" TargetMode="External"/><Relationship Id="rId123" Type="http://schemas.openxmlformats.org/officeDocument/2006/relationships/hyperlink" Target="consultantplus://offline/ref=39829039ABF44DFE329AB27EFD7AEAE6A225193B094372ED47ED0D1B01ACD17B8B79E758532F5D89107835EB27817E1FD1FBA147654D61L9U9N" TargetMode="External"/><Relationship Id="rId144" Type="http://schemas.openxmlformats.org/officeDocument/2006/relationships/hyperlink" Target="consultantplus://offline/ref=39829039ABF44DFE329AAC73EB16B6EFA0294E350F412CB617E7074E59F38839CC70ED0C1169548C1B2C64AD718728488BAEAD5B6153639BF0781EEAL2U0N" TargetMode="External"/><Relationship Id="rId90" Type="http://schemas.openxmlformats.org/officeDocument/2006/relationships/hyperlink" Target="consultantplus://offline/ref=39829039ABF44DFE329AAC73EB16B6EFA0294E350F4F21B411E9074E59F38839CC70ED0C1169548C1B2C64AE718728488BAEAD5B6153639BF0781EEAL2U0N" TargetMode="External"/><Relationship Id="rId165" Type="http://schemas.openxmlformats.org/officeDocument/2006/relationships/hyperlink" Target="consultantplus://offline/ref=39829039ABF44DFE329AAC73EB16B6EFA0294E350F402CB816E2074E59F38839CC70ED0C1169548C1B2C64AC738728488BAEAD5B6153639BF0781EEAL2U0N" TargetMode="External"/><Relationship Id="rId186" Type="http://schemas.openxmlformats.org/officeDocument/2006/relationships/hyperlink" Target="consultantplus://offline/ref=39829039ABF44DFE329AAC73EB16B6EFA0294E350F4025B916E7074E59F38839CC70ED0C1169548C1B2C64AC748728488BAEAD5B6153639BF0781EEAL2U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21316</Words>
  <Characters>121507</Characters>
  <Application>Microsoft Office Word</Application>
  <DocSecurity>0</DocSecurity>
  <Lines>1012</Lines>
  <Paragraphs>285</Paragraphs>
  <ScaleCrop>false</ScaleCrop>
  <Company/>
  <LinksUpToDate>false</LinksUpToDate>
  <CharactersWithSpaces>142538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</dc:creator>
  <cp:lastModifiedBy>OR3</cp:lastModifiedBy>
  <cp:revision>1</cp:revision>
  <dcterms:created xsi:type="dcterms:W3CDTF">2023-01-26T13:20:00Z</dcterms:created>
  <dcterms:modified xsi:type="dcterms:W3CDTF">2023-01-26T13:21:00Z</dcterms:modified>
</cp:coreProperties>
</file>